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LXGW WenKai" w:cs="LXGW WenKai" w:eastAsia="LXGW WenKai" w:hAnsi="LXGW WenKai"/>
          <w:b w:val="1"/>
          <w:sz w:val="44"/>
          <w:szCs w:val="44"/>
        </w:rPr>
      </w:pPr>
      <w:r w:rsidDel="00000000" w:rsidR="00000000" w:rsidRPr="00000000">
        <w:rPr>
          <w:rFonts w:ascii="LXGW WenKai" w:cs="LXGW WenKai" w:eastAsia="LXGW WenKai" w:hAnsi="LXGW WenKai"/>
          <w:b w:val="1"/>
          <w:sz w:val="44"/>
          <w:szCs w:val="44"/>
          <w:rtl w:val="0"/>
        </w:rPr>
        <w:t xml:space="preserve">第四章 群眾外包與HD思維 – 從群力到眾美</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指的是未經過組織，在不特定的時間、空間基於特定或不特定目標，所聚集之特定或不特定的一群人，泛指社會上的一般人。個人的能力是有限的，每個人可以運用的資源、時間、影響力有所侷限，可是每一個人都有其獨特性，根據各自的個性、興趣、成長背景、學習歷程培養出擁有獨一無二的才智與思想之個體，而將這些多樣化的個體聚集在一起，可以發揮一加一大於二的力量，藉由不同個體貢獻其知識、創意、思想等資源，來弭平缺失，更在解決難題之外，試著找出比好還要更好的解法，創造更高的效益。因此有效的使用群眾智慧，透過集結眾人之資源，可以改變個人能力與資源有限而無法達成目標的困境，並且創造出更多更大的效益。</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網際網路和個人電子裝置的普及，讓社群的形成變得更大更容易，加上許多工作與資訊的交流得以在網路間傳遞，因此能夠透過網路聚集群眾創造社群，然後將問題或是工作任務發布給廣大的群眾，請群眾貢獻力量幫忙完成任務。不過責任的切分、發散並不一定全然帶來正向的影響，有時成效不彰，甚至造成反效果，產生許多額外的成本。</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古埃及的金字塔建設為例，建造金字塔是一項龐大而艱巨的工程，需要大量工人、資源協同努力。巨石的開採、運送以及堆砌在科技有限的古代只能仰仗大量人力，正是因為有了這些工人的努力與團結合作，最終才能夠建出宏偉的金字塔。這座建築代表著人類工程學和協作的奇蹟，它不僅是一個建築史上的壯觀案例，也是人們集結眾人之力，實現偉大目標的傲人例證。</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0"/>
        </w:sdtPr>
        <w:sdtContent>
          <w:commentRangeStart w:id="0"/>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然而</w:t>
      </w:r>
      <w:commentRangeEnd w:id="0"/>
      <w:r w:rsidDel="00000000" w:rsidR="00000000" w:rsidRPr="00000000">
        <w:commentReference w:id="0"/>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集結眾人的力量合作也可能產生反效果，在濫竽充數的故事裡，南郭先生儘管不會吹竽，卻混入合奏團隊中與其他數百個樂工一同演奏，有模有樣地裝出吹奏的樣子，蒙混過關沒人發現真相。因此當團體內部混入毒瘤時，可能會使群眾之力無法完全有效發揮。而搭便車行為、不團結、內部分配整合失當以及缺乏信任等等的問題，也都是會損害群眾力量的問題。</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這個章節中，將會介紹群眾外包的發展、類型和其相關議題，並進一步討論還可以透過哪些方法來解決目前群眾外包所帶來之問題，以及如何可以使群眾外包進一步得到提升，擴大發揮它所帶來對人類社會的正面影響。</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after="240" w:before="240" w:lineRule="auto"/>
        <w:jc w:val="center"/>
        <w:rPr>
          <w:rFonts w:ascii="LXGW WenKai" w:cs="LXGW WenKai" w:eastAsia="LXGW WenKai" w:hAnsi="LXGW WenKai"/>
          <w:b w:val="1"/>
          <w:sz w:val="40"/>
          <w:szCs w:val="40"/>
        </w:rPr>
      </w:pPr>
      <w:sdt>
        <w:sdtPr>
          <w:tag w:val="goog_rdk_1"/>
        </w:sdtPr>
        <w:sdtContent>
          <w:commentRangeStart w:id="1"/>
        </w:sdtContent>
      </w:sdt>
      <w:r w:rsidDel="00000000" w:rsidR="00000000" w:rsidRPr="00000000">
        <w:rPr>
          <w:rFonts w:ascii="LXGW WenKai" w:cs="LXGW WenKai" w:eastAsia="LXGW WenKai" w:hAnsi="LXGW WenKai"/>
          <w:b w:val="1"/>
          <w:sz w:val="40"/>
          <w:szCs w:val="40"/>
          <w:rtl w:val="0"/>
        </w:rPr>
        <w:t xml:space="preserve">4.1背景</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人類其實很早就意識到個體能力有所限制，需要借助他人的力量才能完成某些事情，因此從歷史的發展來看，人類社會中很久以前就已經出現分工，大家各司其職維繫社會的運作，並且人們在遇到難以解決的問題或是龐大的任務時會集合眾人合作，展現集體的力量。而個體並不只單單具有一項專業知識或技能，當人們意識到本業之外的時間、知識、技能都是不可被忽視的，這些額外的精力可以創造更多的產出。此外，尋求外界的資源與力量，將任務分發出去的這種方式，也是為了要追求經濟原則，也就是以更少的成本獲得更高的效益與品質。因此如何匯集此資源，有效應用它們，發揮其更大的價值，就成了值得大家思考的問題。</w:t>
      </w:r>
    </w:p>
    <w:p w:rsidR="00000000" w:rsidDel="00000000" w:rsidP="00000000" w:rsidRDefault="00000000" w:rsidRPr="00000000" w14:paraId="0000000A">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4.1.1 石頭湯</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《石頭湯》（Stone Soup）是一個西方的民間故事，故事內容是這樣的：有一群旅行者他們來到了一個村莊，他們很飢餓可是卻沒有任何食物存糧，於是他們找到一個大鍋子並在裡面裝滿了水，在裡面放入一塊大石頭，然後開始煮湯。村民們對此感到好奇，紛紛詢問他們在做什麼。旅行者宣稱這是石頭湯，且味道極好，他們很樂意與村民分享，只是還缺少一些材料。村民們了解過後，因為想要一起分享湯，他們開始捐獻一些食材，每個人都提供一種配料，包括馬鈴薯、洋蔥、豌豆、芹菜、番茄、甜玉米、肉類、牛奶、奶油、鹽和胡椒等，以使湯更加美味。最終，將不可食用的石頭從鍋中取出，一鍋美味又營養的湯就完成了，這個共同努力的結果是一鍋美味的湯，不論是旅行者還是村民每個人都能共同分享這份美味。</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這個故事裡，每個人或許只提供了一些些簡單樸素的食材，但是將這些食材集結共同料理，可以產出一鍋豐富美味的湯，並且眾人之間可以共同分享。其中有著人們可以通過合作和共同努力來實現共同目標的含意，且通過更多資源的投入可以創造出有更價值的東西。</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4.1.2 草船借箭</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left"/>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三國演義》中《草船借箭》的故事是說周瑜故意向諸葛亮提出一個限期十天內製造十萬支箭的要求，目的是希望以這個看似完已達成的任務來陷害諸葛亮。然而，諸葛亮對此不但不緊張，更回應說只需要三天的時間就足夠。他命令人搭建數艘草船，沿著長江上游前往魏國的都城洛陽，引誘魏國的軍隊攻擊。當魏國軍隊發現草船上只載有草稭和草人時，他們大為困惑，覺得蜀漢軍隊有可能進行伏擊。於是，魏國軍隊開始發射大量箭支，試圖摧毀蜀漢的船隻。當箭支用盡後，諸葛亮的軍隊趁機採集了大量的箭支，並成功帶回蜀漢，為他們的軍事行動提供了所需的武器。根據這個故事延伸出成語「草船借箭」，其解釋是指運用智謀，憑藉他人的人力或財力來達到自己的目的。</w:t>
      </w:r>
    </w:p>
    <w:p w:rsidR="00000000" w:rsidDel="00000000" w:rsidP="00000000" w:rsidRDefault="00000000" w:rsidRPr="00000000" w14:paraId="00000011">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4.1.3 外包模式的出現</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1980年代，當時講究專業分工，「外包」一詞開始流行於商業界，其指的是企業將非核心的部分業務委託給外部的第三方專業人士，利用企業外部的資源為企業內部提供生產與服務。外包模式的興起可以讓企業組織專注於自身的核心業務，非核心的業務交由外部的專業公司，如此不但可以解決人力不足的問題，降低營運成本，也可以讓原本不受重視的業務得到更妥善專業的執行，提升企業整體業務運營品質。</w:t>
      </w:r>
    </w:p>
    <w:p w:rsidR="00000000" w:rsidDel="00000000" w:rsidP="00000000" w:rsidRDefault="00000000" w:rsidRPr="00000000" w14:paraId="00000013">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4.1.4 開放程式碼運動</w:t>
      </w:r>
    </w:p>
    <w:p w:rsidR="00000000" w:rsidDel="00000000" w:rsidP="00000000" w:rsidRDefault="00000000" w:rsidRPr="00000000" w14:paraId="00000014">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從頭撰寫一整套電腦的作業系統，所需要投入的人力和時間非常龐大，包括程式碼從零到有的撰寫、缺陷的修正、使用上的測試都要耗費大量時間精力，但是開發者卻花不起這麼多錢請到足夠多的程式設計師來工作。所以有人選擇公開自己的程式碼，號召那些具有專業技能的人貢獻閒暇的時間與精力，共同撰寫程式完善系統。</w:t>
      </w:r>
    </w:p>
    <w:p w:rsidR="00000000" w:rsidDel="00000000" w:rsidP="00000000" w:rsidRDefault="00000000" w:rsidRPr="00000000" w14:paraId="00000015">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Linux作業系統的開發就是由眾人共同合作的產物，Linux程式碼公開的特性讓更多人得以取用、修改、再發佈，也因此有更多人可以改善其漏洞，透過這樣的良性循環，Linux在群眾自發的合作中變得更好更完整。</w:t>
      </w:r>
    </w:p>
    <w:p w:rsidR="00000000" w:rsidDel="00000000" w:rsidP="00000000" w:rsidRDefault="00000000" w:rsidRPr="00000000" w14:paraId="00000016">
      <w:pPr>
        <w:spacing w:after="240" w:before="240" w:lineRule="auto"/>
        <w:jc w:val="center"/>
        <w:rPr>
          <w:rFonts w:ascii="LXGW WenKai" w:cs="LXGW WenKai" w:eastAsia="LXGW WenKai" w:hAnsi="LXGW WenKai"/>
          <w:b w:val="1"/>
        </w:rPr>
      </w:pPr>
      <w:r w:rsidDel="00000000" w:rsidR="00000000" w:rsidRPr="00000000">
        <w:rPr>
          <w:rFonts w:ascii="LXGW WenKai" w:cs="LXGW WenKai" w:eastAsia="LXGW WenKai" w:hAnsi="LXGW WenKai"/>
        </w:rPr>
        <w:drawing>
          <wp:inline distB="0" distT="0" distL="0" distR="0">
            <wp:extent cx="4084248" cy="2121854"/>
            <wp:effectExtent b="0" l="0" r="0" t="0"/>
            <wp:docPr id="1" name="image4.png"/>
            <a:graphic>
              <a:graphicData uri="http://schemas.openxmlformats.org/drawingml/2006/picture">
                <pic:pic>
                  <pic:nvPicPr>
                    <pic:cNvPr id="0" name="image4.png"/>
                    <pic:cNvPicPr preferRelativeResize="0"/>
                  </pic:nvPicPr>
                  <pic:blipFill>
                    <a:blip r:embed="rId9"/>
                    <a:srcRect b="0" l="0" r="0" t="8090"/>
                    <a:stretch>
                      <a:fillRect/>
                    </a:stretch>
                  </pic:blipFill>
                  <pic:spPr>
                    <a:xfrm>
                      <a:off x="0" y="0"/>
                      <a:ext cx="4084248" cy="2121854"/>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開放程式碼運動推動一群具有能力的人願意做出貢獻，這與群眾外包的概念非常類似。開放程式碼的精神讓許多新軟體被開發，透過coder間的交流更可以相互學習發現自己的不足，得到更有效率的程式撰寫方法，也為眾人帶來更多好用的工具及應用。</w:t>
      </w:r>
    </w:p>
    <w:p w:rsidR="00000000" w:rsidDel="00000000" w:rsidP="00000000" w:rsidRDefault="00000000" w:rsidRPr="00000000" w14:paraId="00000018">
      <w:pPr>
        <w:spacing w:after="240" w:before="240" w:lineRule="auto"/>
        <w:rPr>
          <w:rFonts w:ascii="LXGW WenKai" w:cs="LXGW WenKai" w:eastAsia="LXGW WenKai" w:hAnsi="LXGW WenKai"/>
          <w:b w:val="1"/>
          <w:sz w:val="28"/>
          <w:szCs w:val="28"/>
        </w:rPr>
      </w:pPr>
      <w:sdt>
        <w:sdtPr>
          <w:tag w:val="goog_rdk_2"/>
        </w:sdtPr>
        <w:sdtContent>
          <w:commentRangeStart w:id="2"/>
        </w:sdtContent>
      </w:sdt>
      <w:sdt>
        <w:sdtPr>
          <w:tag w:val="goog_rdk_3"/>
        </w:sdtPr>
        <w:sdtContent>
          <w:commentRangeStart w:id="3"/>
        </w:sdtContent>
      </w:sdt>
      <w:r w:rsidDel="00000000" w:rsidR="00000000" w:rsidRPr="00000000">
        <w:rPr>
          <w:rFonts w:ascii="LXGW WenKai" w:cs="LXGW WenKai" w:eastAsia="LXGW WenKai" w:hAnsi="LXGW WenKai"/>
          <w:b w:val="1"/>
          <w:sz w:val="28"/>
          <w:szCs w:val="28"/>
          <w:rtl w:val="0"/>
        </w:rPr>
        <w:t xml:space="preserve">4.1.5</w:t>
      </w:r>
      <w:commentRangeEnd w:id="2"/>
      <w:r w:rsidDel="00000000" w:rsidR="00000000" w:rsidRPr="00000000">
        <w:commentReference w:id="2"/>
      </w:r>
      <w:commentRangeEnd w:id="3"/>
      <w:r w:rsidDel="00000000" w:rsidR="00000000" w:rsidRPr="00000000">
        <w:commentReference w:id="3"/>
      </w:r>
      <w:r w:rsidDel="00000000" w:rsidR="00000000" w:rsidRPr="00000000">
        <w:rPr>
          <w:rFonts w:ascii="LXGW WenKai" w:cs="LXGW WenKai" w:eastAsia="LXGW WenKai" w:hAnsi="LXGW WenKai"/>
          <w:b w:val="1"/>
          <w:sz w:val="28"/>
          <w:szCs w:val="28"/>
          <w:rtl w:val="0"/>
        </w:rPr>
        <w:t xml:space="preserve"> 突破專業框架的人才，「斜槓」讓群眾外包凝聚多樣人力資源</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傳統上，我們會以學歷、證照、正職工作來區分人的「專業」，且通常會認為個體具備的「專業」是單一的，在專業以外的領域則被視為「業餘」，而所謂業餘的知識、技術、能力是比不上專業的，因而社會上的生產活動需要倚靠人們各自的專業，各司其職維繫運作。但是，業餘就必定比不上專業嗎？每個人擅長的專業就只能有少數一、兩項嗎？</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1660年成立的皇家學會（Royal Society）其宗旨為促進自然科學的發展，成員間透過相互討論交流各自的研究與發現，彼此學習、解惑、進步。學會中的成員包括了許多歷史上才華洋溢的人物，如：克里斯托弗·雷恩</w:t>
      </w:r>
      <w:sdt>
        <w:sdtPr>
          <w:tag w:val="goog_rdk_4"/>
        </w:sdtPr>
        <w:sdtContent>
          <w:r w:rsidDel="00000000" w:rsidR="00000000" w:rsidRPr="00000000">
            <w:rPr>
              <w:rFonts w:ascii="SimSun" w:cs="SimSun" w:eastAsia="SimSun" w:hAnsi="SimSun"/>
              <w:b w:val="0"/>
              <w:i w:val="0"/>
              <w:smallCaps w:val="0"/>
              <w:strike w:val="0"/>
              <w:color w:val="000000"/>
              <w:sz w:val="24"/>
              <w:szCs w:val="24"/>
              <w:u w:val="none"/>
              <w:shd w:fill="auto" w:val="clear"/>
              <w:vertAlign w:val="baseline"/>
              <w:rtl w:val="0"/>
            </w:rPr>
            <w:t xml:space="preserve">爵士（Sir Christopher Wren）他是解剖學家、天文學家、幾何學家和數學物理學家，但他更受讚譽的成就不在於科學家而是建築家，英國聖保羅大教堂的設計者便是他。羅伯特·波以耳（Robert Boyle）他被譽為現代化學之父，但他同時也是位著名的神學家。羅伯特·莫雷爵士（Sir Robert Moray）在科學方面對於潮汐現象的觀察具有貢獻，不過他在軍、政、法方面亦有不斐之成就。羅伯·虎克（Robert Hooke）在力學方面發現了虎克定律，可是他對於生物學、天文學、建築方面也有所貢獻。</w:t>
          </w:r>
        </w:sdtContent>
      </w:sdt>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sdt>
        <w:sdtPr>
          <w:tag w:val="goog_rdk_5"/>
        </w:sdtPr>
        <w:sdtContent>
          <w:r w:rsidDel="00000000" w:rsidR="00000000" w:rsidRPr="00000000">
            <w:rPr>
              <w:rFonts w:ascii="SimSun" w:cs="SimSun" w:eastAsia="SimSun" w:hAnsi="SimSun"/>
              <w:b w:val="0"/>
              <w:i w:val="0"/>
              <w:smallCaps w:val="0"/>
              <w:strike w:val="0"/>
              <w:color w:val="000000"/>
              <w:sz w:val="24"/>
              <w:szCs w:val="24"/>
              <w:u w:val="none"/>
              <w:shd w:fill="auto" w:val="clear"/>
              <w:vertAlign w:val="baseline"/>
              <w:rtl w:val="0"/>
            </w:rPr>
            <w:t xml:space="preserve">上述這些人他們每個都在不只一個領域上有所貢獻與成就，並且其中部分領域只是他們的興趣愛好，也就是所謂業餘愛好者（dilettante），但他們的事蹟是實實在在的受後人所肯定。所以一個人他在業餘愛好方面的能力，不一定會輸給所謂專業、專家，而且他們的例子也證實了同時發展多個領域之能力，也是有可能達到各方面都超群絕倫。</w:t>
          </w:r>
        </w:sdtContent>
      </w:sdt>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若是當初他們只專注發展一項專業領域，那估計會對人類社會造成很大的損失。</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因此雖然在工業化之後，人們為加強分工轉而注重專業化，每個人都專精在做好特定一件事就行了，尤其在商業市場上。可是現今社會又開始注重多方能力的發展、各種興趣愛好之培養，加上資訊取得之容易，人們有了更多的機會去探索、擴展各種領域的能力、知識和思想。近年來流行的斜槓（Slash）一詞，便是在描述一個人並不一定只具有一個身分，它反映了現在的人們對生活抱持開放、多元、豐富的態度之情況，斜槓讓生活有更多可能，以期待創造更多價值。</w:t>
      </w:r>
    </w:p>
    <w:p w:rsidR="00000000" w:rsidDel="00000000" w:rsidP="00000000" w:rsidRDefault="00000000" w:rsidRPr="00000000" w14:paraId="0000001D">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而群眾外包就是需要各式各樣的人才來做出貢獻創造更多價值，不論你在某個領域是專業、業餘、興趣愛好或是幾乎沒有涉略。相信每個人都有其獨特且值得欣賞的閃光點，群眾外包需要的是廣納多方知識、意見、資源，期待透過外界投入的新活水可以改變困境、創造新方向。所以，每個人都可以是群眾外包的一員。</w:t>
      </w:r>
      <w:r w:rsidDel="00000000" w:rsidR="00000000" w:rsidRPr="00000000">
        <w:br w:type="page"/>
      </w:r>
      <w:r w:rsidDel="00000000" w:rsidR="00000000" w:rsidRPr="00000000">
        <w:rPr>
          <w:rtl w:val="0"/>
        </w:rPr>
      </w:r>
    </w:p>
    <w:p w:rsidR="00000000" w:rsidDel="00000000" w:rsidP="00000000" w:rsidRDefault="00000000" w:rsidRPr="00000000" w14:paraId="0000001E">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4.2問題意識</w:t>
      </w:r>
    </w:p>
    <w:p w:rsidR="00000000" w:rsidDel="00000000" w:rsidP="00000000" w:rsidRDefault="00000000" w:rsidRPr="00000000" w14:paraId="0000001F">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4.2.1個體能力之侷限</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一個人的資源或是能力有限，面對龐大且複雜的工作，或者是長時間懸而未解的問題，需要花費大量時間精力才得以完成，甚至是懸宕擱置無法被解決和完成。所以對於這樣的事務，尋找更多人來完成任務會是有效解決方法，透過集結眾人之力，每個人分別為任務付出一些貢獻，在眾人的合作之下，工作的執行或許會更有效率。</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又或是受到個體本身能力的限制，當有些事情已超出他的能力範圍，強行要求該個體繼續執行該任務，這樣可能不利於任務的完成，因為個體本身便不具備完成工作的條件，他對工作的堅持指會導致成效不彰、低於預期，更甚是失敗並付出大量代價。因此找到其他更多人來投入執行任務，才能彌補個人能力有限的問題。人外有人，天外有天，遭遇個體或是少數人無法解決的難題時，要相信還有其他人有能力做到，只不過這個人可能不再當前投入任務的人們之中。所以有「人」，而且是「很多人」一起投入做事，這樣將會對執行工作、解決問題非常有幫助。</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另外，一個人的訴求會很難被有權勢人或是組織看見，很容易被忽略、打壓使其不易爭取權益。所以人類喜歡合作，透過合作的方式集結個體，讓個體的單位被放大成為群體。群體中的成員可以相互扶持，藉由群體的模式與力量，擴大聲量與優勢，因而比較會被他人看見、得到重視，於是有了更多的資本提出要求、談判、爭取利益。</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因此綜上所述，個體會因為資源與能力的不足與限制，導致在工作任務上的執行效率與成果可能不彰，或是不易達成特定目標。於是要讓執行任務的單位由個體轉變為群體，甚至是來源龐大且多元的群體，如此可以提升效率、找出更有利的結果。</w:t>
      </w:r>
    </w:p>
    <w:p w:rsidR="00000000" w:rsidDel="00000000" w:rsidP="00000000" w:rsidRDefault="00000000" w:rsidRPr="00000000" w14:paraId="00000024">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群眾協助科學研究計畫 - eBird</w:t>
      </w:r>
    </w:p>
    <w:p w:rsidR="00000000" w:rsidDel="00000000" w:rsidP="00000000" w:rsidRDefault="00000000" w:rsidRPr="00000000" w14:paraId="00000025">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鳥類的數量龐大，加上其遷徙之特性，觀察及收集鳥類相關數據相當不易，而2002年推出的eBird平台大大的改善這種困境。eBird是全球最大的賞鳥紀錄資料庫與網路平台，任何人都可以在平台上記錄自己觀察到的鳥類，也能夠瀏覽其他人所建立的紀錄，包括種類、照片、聲音、影像、地點、時間等資訊。因此專家、研究員便可以透過eBird取得世界各地的賞鳥民眾提供的大量鳥類數據資料庫，進行相關研究，像是生物多樣性、分布地圖、遷徙活動等等。在這個例子中可以看到，由於觀測地點、時間、資源的限制，加上鳥類的分布和迁徙是動態的，只由少數專家、研究員去觀察和收集資料，並沒有辦法涵蓋所有地區和時間範圍，數據便有了很多的缺失</w:t>
      </w:r>
      <w:sdt>
        <w:sdtPr>
          <w:tag w:val="goog_rdk_6"/>
        </w:sdtPr>
        <w:sdtContent>
          <w:r w:rsidDel="00000000" w:rsidR="00000000" w:rsidRPr="00000000">
            <w:rPr>
              <w:rFonts w:ascii="Arial Unicode MS" w:cs="Arial Unicode MS" w:eastAsia="Arial Unicode MS" w:hAnsi="Arial Unicode MS"/>
              <w:rtl w:val="0"/>
            </w:rPr>
            <w:t xml:space="preserve">（個體能力有限）</w:t>
          </w:r>
        </w:sdtContent>
      </w:sdt>
      <w:r w:rsidDel="00000000" w:rsidR="00000000" w:rsidRPr="00000000">
        <w:rPr>
          <w:rFonts w:ascii="LXGW WenKai" w:cs="LXGW WenKai" w:eastAsia="LXGW WenKai" w:hAnsi="LXGW WenKai"/>
          <w:rtl w:val="0"/>
        </w:rPr>
        <w:t xml:space="preserve">，但是在加入大量群眾投入鳥類的數據收集，就能夠提供更廣泛、全面的觀測數據，從而共同建立一個豐富的數據庫。</w:t>
      </w:r>
    </w:p>
    <w:p w:rsidR="00000000" w:rsidDel="00000000" w:rsidP="00000000" w:rsidRDefault="00000000" w:rsidRPr="00000000" w14:paraId="00000026">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4.2.2工作效能之侷限</w:t>
      </w:r>
    </w:p>
    <w:p w:rsidR="00000000" w:rsidDel="00000000" w:rsidP="00000000" w:rsidRDefault="00000000" w:rsidRPr="00000000" w14:paraId="00000027">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公司組織之運營目的在於追尋利益，為了得到更多的利益，大致有兩種方法：一是提高效益，二是降低成本。</w:t>
      </w:r>
    </w:p>
    <w:p w:rsidR="00000000" w:rsidDel="00000000" w:rsidP="00000000" w:rsidRDefault="00000000" w:rsidRPr="00000000" w14:paraId="00000028">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關於提高收益的方法，可以藉由提高產出來達到該目的，而且產出的品質越高將更有利於收益的提升。所以為了讓產出增加，可以投入更多的資源，也就是增加投入工作的人力。但是在此同時人力的增加也意味著成本的增加，並且為了創造更好的品質而投入的專業人力，代表著更貴的人力成本。因此要如何讓資源的投入不要帶來大量的成本將是組織需要思考的問題，要怎麼在得到大量專業人力資源的同時，降低所要付出的成本？否則加入更多人力來提高效益的手段，將不具有意義。</w:t>
      </w:r>
    </w:p>
    <w:p w:rsidR="00000000" w:rsidDel="00000000" w:rsidP="00000000" w:rsidRDefault="00000000" w:rsidRPr="00000000" w14:paraId="00000029">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而人力的取得，在過去通訊不發達的狀態下，會受到地理因素之限制，無法全然觸及到所有人才。在網際網路越來越發達、全球化趨勢下，要接觸到世界各地的人們變得容易，所以有更多的機會接觸到具有各種專業、優勢多元的人才。那麼要使用什麼手段接觸到這些人，與其建立聯繫，有效的利用這些人的能力，傳達任務交給他們執行，這也會是值得探究的議題。</w:t>
      </w:r>
    </w:p>
    <w:p w:rsidR="00000000" w:rsidDel="00000000" w:rsidP="00000000" w:rsidRDefault="00000000" w:rsidRPr="00000000" w14:paraId="0000002A">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4.2.2.1質與量之限制</w:t>
      </w:r>
    </w:p>
    <w:p w:rsidR="00000000" w:rsidDel="00000000" w:rsidP="00000000" w:rsidRDefault="00000000" w:rsidRPr="00000000" w14:paraId="0000002B">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因此進一步的去討論工作任務的侷限問題，可以將其歸納成兩類：量與質，這兩樣都是至關重要的因素。首先「量」的限制包含了時間、精力還有其他物理上的限制。每位工作者的時間都是有限的，他們可能無法獨自承擔大量工作任務，於是可能會限制工作任務的數量和完成速度。即使工作者有足夠的時間，他們的精力也是有限的，執行大量工作任務可能會導致疲憊和降低工作任務的效果。</w:t>
      </w:r>
    </w:p>
    <w:p w:rsidR="00000000" w:rsidDel="00000000" w:rsidP="00000000" w:rsidRDefault="00000000" w:rsidRPr="00000000" w14:paraId="0000002C">
      <w:pPr>
        <w:spacing w:after="240" w:before="240" w:lineRule="auto"/>
        <w:ind w:firstLine="720"/>
        <w:rPr>
          <w:rFonts w:ascii="LXGW WenKai" w:cs="LXGW WenKai" w:eastAsia="LXGW WenKai" w:hAnsi="LXGW WenKai"/>
        </w:rPr>
      </w:pPr>
      <w:sdt>
        <w:sdtPr>
          <w:tag w:val="goog_rdk_7"/>
        </w:sdtPr>
        <w:sdtContent>
          <w:commentRangeStart w:id="4"/>
        </w:sdtContent>
      </w:sdt>
      <w:r w:rsidDel="00000000" w:rsidR="00000000" w:rsidRPr="00000000">
        <w:rPr>
          <w:rFonts w:ascii="LXGW WenKai" w:cs="LXGW WenKai" w:eastAsia="LXGW WenKai" w:hAnsi="LXGW WenKai"/>
          <w:rtl w:val="0"/>
        </w:rPr>
        <w:t xml:space="preserve">「質」</w:t>
      </w:r>
      <w:commentRangeEnd w:id="4"/>
      <w:r w:rsidDel="00000000" w:rsidR="00000000" w:rsidRPr="00000000">
        <w:commentReference w:id="4"/>
      </w:r>
      <w:r w:rsidDel="00000000" w:rsidR="00000000" w:rsidRPr="00000000">
        <w:rPr>
          <w:rFonts w:ascii="LXGW WenKai" w:cs="LXGW WenKai" w:eastAsia="LXGW WenKai" w:hAnsi="LXGW WenKai"/>
          <w:rtl w:val="0"/>
        </w:rPr>
        <w:t xml:space="preserve">的限制包含領域的缺失、深度與廣度。在某些特定領域，可能會存在專業知識不足或專業人才稀缺的問題，這可能會限制在這些領域內進行高質量工作任務的能力。有些工作任務需要涵蓋廣泛的領域知識，但工作者可能只具備狹窄領域的專業知識。這可能會導致任務的質量不如專業人士所期望的高。又即使在某一領域中找到了專家，他們的專業知識深度也可能不足以應對覆雜的工作任務。因此，任務的質量可能會受到這種專業知識深度的限制。因此，在工作任務中，要找到質和量之間的平衡是關鍵挑戰之一。</w:t>
      </w:r>
    </w:p>
    <w:p w:rsidR="00000000" w:rsidDel="00000000" w:rsidP="00000000" w:rsidRDefault="00000000" w:rsidRPr="00000000" w14:paraId="0000002D">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4.2.3 從個體到群體、從內部到外部</w:t>
      </w:r>
    </w:p>
    <w:p w:rsidR="00000000" w:rsidDel="00000000" w:rsidP="00000000" w:rsidRDefault="00000000" w:rsidRPr="00000000" w14:paraId="0000002E">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個體或者是規模有限之群體</w:t>
      </w:r>
      <w:sdt>
        <w:sdtPr>
          <w:tag w:val="goog_rdk_8"/>
        </w:sdtPr>
        <w:sdtContent>
          <w:commentRangeStart w:id="5"/>
        </w:sdtContent>
      </w:sdt>
      <w:r w:rsidDel="00000000" w:rsidR="00000000" w:rsidRPr="00000000">
        <w:rPr>
          <w:rFonts w:ascii="LXGW WenKai" w:cs="LXGW WenKai" w:eastAsia="LXGW WenKai" w:hAnsi="LXGW WenKai"/>
          <w:rtl w:val="0"/>
        </w:rPr>
        <w:t xml:space="preserve">，</w:t>
      </w:r>
      <w:commentRangeEnd w:id="5"/>
      <w:r w:rsidDel="00000000" w:rsidR="00000000" w:rsidRPr="00000000">
        <w:commentReference w:id="5"/>
      </w:r>
      <w:r w:rsidDel="00000000" w:rsidR="00000000" w:rsidRPr="00000000">
        <w:rPr>
          <w:rFonts w:ascii="LXGW WenKai" w:cs="LXGW WenKai" w:eastAsia="LXGW WenKai" w:hAnsi="LXGW WenKai"/>
          <w:rtl w:val="0"/>
        </w:rPr>
        <w:t xml:space="preserve">選擇尋求外部資源與力量來協助完成任務、目標之原因，可以統整為以下三點：</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360" w:lineRule="auto"/>
        <w:ind w:left="840" w:right="0" w:hanging="36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目標之達成需要眾多資源：</w:t>
      </w:r>
    </w:p>
    <w:p w:rsidR="00000000" w:rsidDel="00000000" w:rsidP="00000000" w:rsidRDefault="00000000" w:rsidRPr="00000000" w14:paraId="00000030">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個體或者是小群體所擁有的資源與能力有限，在面對龐大的任務時，若是僅憑藉這些微薄的力量，要達到目標所要耗費的時間可能相當長，或者是無法提供足夠的資源來完成目標。因此需要尋求外界更多的資源，找到更多人一起合作，才能夠成功達到目標成果。</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360" w:lineRule="auto"/>
        <w:ind w:left="840" w:right="0" w:hanging="36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尋找更低的機會成本：</w:t>
      </w:r>
    </w:p>
    <w:p w:rsidR="00000000" w:rsidDel="00000000" w:rsidP="00000000" w:rsidRDefault="00000000" w:rsidRPr="00000000" w14:paraId="00000032">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所謂成本即是要付出的代價，追求最小的成本，降低達到目的所要負的的代價，這是人之常情。所以當個體或群體想要完成某樣目標時，如果外部的人力、資源可以在做到相同水準結果的情況下只需要花費更少的成本，這時便會傾向尋找外部低成本的人力、資源來執行任務。</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360" w:lineRule="auto"/>
        <w:ind w:left="840" w:right="0" w:hanging="36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必須仰仗外部資源達成目標：</w:t>
      </w:r>
    </w:p>
    <w:p w:rsidR="00000000" w:rsidDel="00000000" w:rsidP="00000000" w:rsidRDefault="00000000" w:rsidRPr="00000000" w14:paraId="00000034">
      <w:pPr>
        <w:spacing w:after="240" w:before="240" w:lineRule="auto"/>
        <w:ind w:left="840"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當個體或者是小群體內部成員所具備的知識、能力水準不足以應付欲達成之任務目標時，為了避免成效低落或是失敗的情況發生，就必須找到擁有該能力或是能力水平更高的人來執行，並且一定需要由外部其他人來做，否則堅持讓實力不足的人來執行任務，將白費力氣。</w:t>
      </w:r>
    </w:p>
    <w:p w:rsidR="00000000" w:rsidDel="00000000" w:rsidP="00000000" w:rsidRDefault="00000000" w:rsidRPr="00000000" w14:paraId="00000035">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4.3群眾外包</w:t>
      </w:r>
    </w:p>
    <w:p w:rsidR="00000000" w:rsidDel="00000000" w:rsidP="00000000" w:rsidRDefault="00000000" w:rsidRPr="00000000" w14:paraId="00000037">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4.3.1 群眾外包之定義</w:t>
      </w:r>
    </w:p>
    <w:p w:rsidR="00000000" w:rsidDel="00000000" w:rsidP="00000000" w:rsidRDefault="00000000" w:rsidRPr="00000000" w14:paraId="00000038">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群眾外包(Crowdsourcing)最早是在2006年由美國記者Jeff Howe所提出，將群眾(crowd)和外包(outsourcing)兩個詞結合在一起而產生，根據他的定義，群眾外包是一種將過去由員工執行的工作，公開的交給位不特定的一大群人完成的行為。</w:t>
      </w:r>
    </w:p>
    <w:p w:rsidR="00000000" w:rsidDel="00000000" w:rsidP="00000000" w:rsidRDefault="00000000" w:rsidRPr="00000000" w14:paraId="00000039">
      <w:pPr>
        <w:spacing w:after="240" w:before="240" w:lineRule="auto"/>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群眾外包的廣泛定義：</w:t>
      </w:r>
    </w:p>
    <w:p w:rsidR="00000000" w:rsidDel="00000000" w:rsidP="00000000" w:rsidRDefault="00000000" w:rsidRPr="00000000" w14:paraId="0000003A">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智慧是一種概念和現象，群眾外包則是群眾智慧的應用與延伸，個人或組織可以透過網際網路，利用不特定群眾提供的知識、創意、思想、時間和金錢等等的資源，來解決問題、達成任務。以更廣的層面來解釋，廣義的群眾外包泛指利用不特定群眾的資源來完成目標，或是一群人合作共同執行某項行動。集體行動(Collective action)是指透過集結具有共同目標、利益的人群，共同行動合作達成目標，所以群眾外包和集體行動很相似，都是透過群眾達到目的，將集體行動視為群眾外包。</w:t>
      </w:r>
    </w:p>
    <w:p w:rsidR="00000000" w:rsidDel="00000000" w:rsidP="00000000" w:rsidRDefault="00000000" w:rsidRPr="00000000" w14:paraId="0000003B">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4.3.2 彰顯群眾外包的四要素</w:t>
      </w:r>
    </w:p>
    <w:p w:rsidR="00000000" w:rsidDel="00000000" w:rsidP="00000000" w:rsidRDefault="00000000" w:rsidRPr="00000000" w14:paraId="0000003C">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彰顯群眾外包有以下四個要素：</w:t>
      </w:r>
    </w:p>
    <w:p w:rsidR="00000000" w:rsidDel="00000000" w:rsidP="00000000" w:rsidRDefault="00000000" w:rsidRPr="00000000" w14:paraId="0000003D">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1. 公平參與的機會</w:t>
      </w:r>
    </w:p>
    <w:p w:rsidR="00000000" w:rsidDel="00000000" w:rsidP="00000000" w:rsidRDefault="00000000" w:rsidRPr="00000000" w14:paraId="0000003E">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每個人都是特殊的個體，大家都具備各種才華，可是在現實世界裡經常會因為性別、年齡、外表、學歷、背景、種族等等因素，使得個人能力的發揮受到限制。群眾外包重視結果的品質，對於參與者的背景資料不多加限制、消弭歧視，在這樣英雄不問高低的環境裡，人們可以盡情展現才華。</w:t>
      </w:r>
    </w:p>
    <w:p w:rsidR="00000000" w:rsidDel="00000000" w:rsidP="00000000" w:rsidRDefault="00000000" w:rsidRPr="00000000" w14:paraId="0000003F">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多元背景的多樣化人才</w:t>
      </w:r>
    </w:p>
    <w:p w:rsidR="00000000" w:rsidDel="00000000" w:rsidP="00000000" w:rsidRDefault="00000000" w:rsidRPr="00000000" w14:paraId="00000040">
      <w:pPr>
        <w:spacing w:after="240" w:before="240" w:lineRule="auto"/>
        <w:ind w:firstLine="480"/>
        <w:rPr>
          <w:rFonts w:ascii="Lato" w:cs="Lato" w:eastAsia="Lato" w:hAnsi="Lato"/>
        </w:rPr>
      </w:pPr>
      <w:sdt>
        <w:sdtPr>
          <w:tag w:val="goog_rdk_9"/>
        </w:sdtPr>
        <w:sdtContent>
          <w:r w:rsidDel="00000000" w:rsidR="00000000" w:rsidRPr="00000000">
            <w:rPr>
              <w:rFonts w:ascii="SimSun" w:cs="SimSun" w:eastAsia="SimSun" w:hAnsi="SimSun"/>
              <w:rtl w:val="0"/>
            </w:rPr>
            <w:t xml:space="preserve">有時候，一群隨機找出來的人們，他們在解決問題的表現會比一群優秀的專家還要好。雖然這聽起還很奇怪，但是當專家們陷入團體迷思時，可能會因為錯誤的共識導致陷入不斷錯誤的怪圈中，專家們的思維太過於相似、看待事情的角度類同，因此找不到解決問題的突破口。而另一群隨機集合成的群眾，他們的背景、思想可能很多元，彼此之間的異質性較高，所以在根據不同經驗與角度得碰撞下，更有機會找到解決問題的方法。</w:t>
          </w:r>
        </w:sdtContent>
      </w:sdt>
    </w:p>
    <w:p w:rsidR="00000000" w:rsidDel="00000000" w:rsidP="00000000" w:rsidRDefault="00000000" w:rsidRPr="00000000" w14:paraId="00000041">
      <w:pPr>
        <w:spacing w:after="240" w:before="240" w:lineRule="auto"/>
        <w:ind w:firstLine="480"/>
        <w:rPr>
          <w:rFonts w:ascii="LXGW WenKai" w:cs="LXGW WenKai" w:eastAsia="LXGW WenKai" w:hAnsi="LXGW WenKai"/>
          <w:b w:val="1"/>
        </w:rPr>
      </w:pPr>
      <w:sdt>
        <w:sdtPr>
          <w:tag w:val="goog_rdk_10"/>
        </w:sdtPr>
        <w:sdtContent>
          <w:r w:rsidDel="00000000" w:rsidR="00000000" w:rsidRPr="00000000">
            <w:rPr>
              <w:rFonts w:ascii="SimSun" w:cs="SimSun" w:eastAsia="SimSun" w:hAnsi="SimSun"/>
              <w:rtl w:val="0"/>
            </w:rPr>
            <w:t xml:space="preserve">曾經，高露潔公司想要改進將氟粉加入牙膏管的方法，希望在把氟粉注入牙膏管裡面的時候，防止氟粉飛散到空氣中，但是他們內部的研究人員卻一籌莫展。可是當他們把這個問題發佈到群眾外包平台後，梅爾卡瑞克在看完這項任務便立刻想出了解決方法，只要在往牙膏管裡注入氟粉時，把電荷植入氟粉，如此一來帶有電荷的氟粒子就會緊緊貼附在牙膏管壁，而不會擴散到空氣當中。為什麼梅爾卡瑞克可以再了解問題後迅速的給出解決方案，但是高露潔內部的研究人員卻不行？那些內部人員主要的專長在於化學、化工，而梅爾卡瑞克是一位電機工程師，他具有更好的物理知識，所以他很容易的便可以知道這個問題要運用物理知識來解決。所以從這個故事裡可以知道，一群具有同質性的人們在遇到問題時可能會陷入相同的困境，於是需要與這群人不一樣的人來幫助他們突破障礙。因此可以顯示出多樣性的重要，並且那些最有可能解決問題的人，很有可能就是那些你意想不到的人。</w:t>
          </w:r>
        </w:sdtContent>
      </w:sdt>
      <w:r w:rsidDel="00000000" w:rsidR="00000000" w:rsidRPr="00000000">
        <w:rPr>
          <w:rtl w:val="0"/>
        </w:rPr>
      </w:r>
    </w:p>
    <w:p w:rsidR="00000000" w:rsidDel="00000000" w:rsidP="00000000" w:rsidRDefault="00000000" w:rsidRPr="00000000" w14:paraId="00000042">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3. 生產工具與知識的取得門檻降低</w:t>
      </w:r>
    </w:p>
    <w:p w:rsidR="00000000" w:rsidDel="00000000" w:rsidP="00000000" w:rsidRDefault="00000000" w:rsidRPr="00000000" w14:paraId="00000043">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隨著電腦、手機等電子產品和網際網路、雲端等科技技術的成本降低，這些裝置和技術的取得也變得容易，有越來越多人能夠使用它們從事生產。像是文件編輯、攝影、電繪、影片編輯、程式撰寫這些需要使用電子裝置的工作，都因為電子裝置普及而讓更多人都有機會投入。網路和雲端也讓溝通與合作更加彈性，即使在不同時間地點也可以達到良好的交流以及協同工作。</w:t>
      </w:r>
    </w:p>
    <w:p w:rsidR="00000000" w:rsidDel="00000000" w:rsidP="00000000" w:rsidRDefault="00000000" w:rsidRPr="00000000" w14:paraId="00000044">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另外，這也使得學習變得更加容易，網路上有大量的資源可以從中獲取知識包括網頁上的文字圖片資料、電子文獻、教學影片等都是很好的學習資源。我們只需要在空閒時間透過電腦或手機就可以查詢到想要瞭解得知識，且這樣的學習不受時空限制，無論任何時間地點，只要你想要，就有機會充實自我。於是，知識面涉及廣泛的通才增加，群眾外包正好提供了一個讓人們盡情展現的舞台，讓人們有更多機會發揮那些曾被忽略的才能。</w:t>
      </w:r>
    </w:p>
    <w:p w:rsidR="00000000" w:rsidDel="00000000" w:rsidP="00000000" w:rsidRDefault="00000000" w:rsidRPr="00000000" w14:paraId="00000045">
      <w:pPr>
        <w:spacing w:after="240" w:before="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群眾的主動投入</w:t>
      </w:r>
      <w:r w:rsidDel="00000000" w:rsidR="00000000" w:rsidRPr="00000000">
        <w:rPr>
          <w:rtl w:val="0"/>
        </w:rPr>
      </w:r>
    </w:p>
    <w:p w:rsidR="00000000" w:rsidDel="00000000" w:rsidP="00000000" w:rsidRDefault="00000000" w:rsidRPr="00000000" w14:paraId="00000047">
      <w:pPr>
        <w:spacing w:after="240" w:before="240" w:lineRule="auto"/>
        <w:ind w:firstLine="480"/>
        <w:rPr>
          <w:rFonts w:ascii="LXGW WenKai" w:cs="LXGW WenKai" w:eastAsia="LXGW WenKai" w:hAnsi="LXGW WenKai"/>
        </w:rPr>
      </w:pPr>
      <w:sdt>
        <w:sdtPr>
          <w:tag w:val="goog_rdk_11"/>
        </w:sdtPr>
        <w:sdtContent>
          <w:r w:rsidDel="00000000" w:rsidR="00000000" w:rsidRPr="00000000">
            <w:rPr>
              <w:rFonts w:ascii="SimSun" w:cs="SimSun" w:eastAsia="SimSun" w:hAnsi="SimSun"/>
              <w:rtl w:val="0"/>
            </w:rPr>
            <w:t xml:space="preserve">在尤查</w:t>
          </w:r>
        </w:sdtContent>
      </w:sdt>
      <w:r w:rsidDel="00000000" w:rsidR="00000000" w:rsidRPr="00000000">
        <w:rPr>
          <w:rFonts w:ascii="PMingLiu" w:cs="PMingLiu" w:eastAsia="PMingLiu" w:hAnsi="PMingLiu"/>
          <w:rtl w:val="0"/>
        </w:rPr>
        <w:t xml:space="preserve">‧</w:t>
      </w:r>
      <w:r w:rsidDel="00000000" w:rsidR="00000000" w:rsidRPr="00000000">
        <w:rPr>
          <w:rFonts w:ascii="LXGW WenKai" w:cs="LXGW WenKai" w:eastAsia="LXGW WenKai" w:hAnsi="LXGW WenKai"/>
          <w:rtl w:val="0"/>
        </w:rPr>
        <w:t xml:space="preserve">班克勒</w:t>
      </w:r>
      <w:sdt>
        <w:sdtPr>
          <w:tag w:val="goog_rdk_12"/>
        </w:sdtPr>
        <w:sdtContent>
          <w:r w:rsidDel="00000000" w:rsidR="00000000" w:rsidRPr="00000000">
            <w:rPr>
              <w:rFonts w:ascii="Arial Unicode MS" w:cs="Arial Unicode MS" w:eastAsia="Arial Unicode MS" w:hAnsi="Arial Unicode MS"/>
              <w:rtl w:val="0"/>
            </w:rPr>
            <w:t xml:space="preserve">（Yochai Benkler）所撰寫的網路財富（The wealth of Networks）一書當中，提到了社會生產（social production）這個詞</w:t>
          </w:r>
        </w:sdtContent>
      </w:sdt>
      <w:r w:rsidDel="00000000" w:rsidR="00000000" w:rsidRPr="00000000">
        <w:rPr>
          <w:rFonts w:ascii="LXGW WenKai" w:cs="LXGW WenKai" w:eastAsia="LXGW WenKai" w:hAnsi="LXGW WenKai"/>
          <w:rtl w:val="0"/>
        </w:rPr>
        <w:t xml:space="preserve">。社會生產是基於個體之間主動參與、協作的模式，並沒有經過管理者去組織，可以將社會生產的動機分為外在動機與內在動機。外在動機顧名思義動機源自外部，形式為金錢獎勵或是懲罰；內在動機的來源是自身，例如個人的快樂、滿足、自信、責任、成就感。群眾外包的參與者通常受內在動機的影響大於外在動機，他們主動投入貢獻，依靠自律的力量促成合作。</w:t>
      </w:r>
    </w:p>
    <w:p w:rsidR="00000000" w:rsidDel="00000000" w:rsidP="00000000" w:rsidRDefault="00000000" w:rsidRPr="00000000" w14:paraId="00000048">
      <w:pPr>
        <w:spacing w:after="240" w:before="240" w:lineRule="auto"/>
        <w:ind w:firstLine="480"/>
        <w:jc w:val="center"/>
        <w:rPr>
          <w:rFonts w:ascii="LXGW WenKai" w:cs="LXGW WenKai" w:eastAsia="LXGW WenKai" w:hAnsi="LXGW WenKai"/>
          <w:b w:val="1"/>
        </w:rPr>
      </w:pPr>
      <w:r w:rsidDel="00000000" w:rsidR="00000000" w:rsidRPr="00000000">
        <w:rPr>
          <w:rFonts w:ascii="LXGW WenKai" w:cs="LXGW WenKai" w:eastAsia="LXGW WenKai" w:hAnsi="LXGW WenKai"/>
          <w:b w:val="1"/>
        </w:rPr>
        <w:drawing>
          <wp:inline distB="0" distT="0" distL="0" distR="0">
            <wp:extent cx="3139306" cy="3028092"/>
            <wp:effectExtent b="0" l="0" r="0" 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139306" cy="3028092"/>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圖1: 群眾外包之四要素</w:t>
      </w:r>
    </w:p>
    <w:p w:rsidR="00000000" w:rsidDel="00000000" w:rsidP="00000000" w:rsidRDefault="00000000" w:rsidRPr="00000000" w14:paraId="0000004A">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4.3.4 群眾外包之優點</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2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群眾外包有以下優點：</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降低成本</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將問題與任務的解決由內部移交至外部群眾的手上，可以在短時間內大量匯集解決方案，降低了執行任務所需耗費的時間，也減少組織需要招募的內部人員數量，連帶減輕訓練培養人員和發薪水的金錢成本。</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廣泛募集多元知識能力</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組織內部的人員數量有限，其知識想法與能力也隨之受限，透過群眾外包能夠拓展可倚靠的知識能力的範圍，藉由尋求組織外部廣泛的人才之力量，組織可以獲取大量各方面人才運用個人才智產生的結果和方案，並且有機會取得新奇的創意方案，碰撞出新火花。因此群眾外包可以透過匯集多元知識能力，從中找到更好甚至是最佳的方法或結果。</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快速執行</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因為群眾外包可以同時向多個參與者分配工作，所以通常可以在較短的時間內完成任務，這對於需要迅速完成項目的情況非常有用，大大的縮減了執行任務所需的時間進程。</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全球化</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隨著網際網路的進步與普及，使世界各地的人們得以被串聯，相互交流與溝通。因此透過網路平台可以在全球範圍內找到群眾外包的參與者，這擴大了的資源池，並使能夠應對跨國挑戰。</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創新和多樣性</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通過吸引來自不同背景和文化的參與者，群眾外包有助於創新，並提供多樣的觀點和想法。</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多用途性</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群眾外包可以應用於各種不同的任務和領域，包括軟體開發、設計、創意工作、數據輸入、翻譯、市場研究等等。</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風險分散</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由於群眾外包涉及眾多參與者參與活動，風險可以更好地做分散，而不是依賴單一實體。</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與群眾的直接接觸</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群眾外包讓企業組織能夠近距離的與群眾接觸，聆聽群眾的聲音，因此有機會直接了解組織的目標受眾最真實的想法，第一手洞察客戶的需求，提供組織調整制定未來行動的方向，並提高效率與效益。</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通過群眾外包，組織除了可以以第一手洞察了解客戶、民眾的想法與需求因而拉近彼此之間的距離，使用民眾提出的方案設計亦能夠拉近企業和群眾之間的關係，提高民眾對組織的認同度，更有機會使之成為忠實顧客。</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80" w:right="0" w:hanging="48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達成更多、更大型的目標</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透過集結眾人的力量共同投入執行一項任務，由於可以運用的資源更多，於是可以達成的結果之規模也隨之擴大。群眾外包集結眾人之力，因而能夠完成更加大型的工作與目標，解決資源不足之問題。以萬里長城的建造為例，在秦始皇時代並沒有各種現代化工具協助建造工程，要修建出兩萬多公里的長城，難度相當之大。能夠完成這項偉大的建築，倚靠的便是大量的人力，根據記載，據說建造萬里長城所投入之人力高達百萬。由此可見，當有越多的人可以投處生產，那麼將能夠完成越大型規模之結果。</w:t>
      </w:r>
    </w:p>
    <w:p w:rsidR="00000000" w:rsidDel="00000000" w:rsidP="00000000" w:rsidRDefault="00000000" w:rsidRPr="00000000" w14:paraId="00000060">
      <w:pPr>
        <w:spacing w:after="240" w:before="240" w:lineRule="auto"/>
        <w:rPr>
          <w:rFonts w:ascii="LXGW WenKai" w:cs="LXGW WenKai" w:eastAsia="LXGW WenKai" w:hAnsi="LXGW WenKai"/>
          <w:b w:val="1"/>
          <w:sz w:val="28"/>
          <w:szCs w:val="28"/>
        </w:rPr>
      </w:pPr>
      <w:sdt>
        <w:sdtPr>
          <w:tag w:val="goog_rdk_13"/>
        </w:sdtPr>
        <w:sdtContent>
          <w:commentRangeStart w:id="6"/>
        </w:sdtContent>
      </w:sdt>
      <w:r w:rsidDel="00000000" w:rsidR="00000000" w:rsidRPr="00000000">
        <w:rPr>
          <w:rFonts w:ascii="LXGW WenKai" w:cs="LXGW WenKai" w:eastAsia="LXGW WenKai" w:hAnsi="LXGW WenKai"/>
          <w:b w:val="1"/>
          <w:sz w:val="28"/>
          <w:szCs w:val="28"/>
          <w:rtl w:val="0"/>
        </w:rPr>
        <w:t xml:space="preserve">4.3.5 群眾外包所需克服的問題</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質量控制</w:t>
      </w:r>
    </w:p>
    <w:p w:rsidR="00000000" w:rsidDel="00000000" w:rsidP="00000000" w:rsidRDefault="00000000" w:rsidRPr="00000000" w14:paraId="00000062">
      <w:pPr>
        <w:spacing w:after="240" w:before="240" w:lineRule="auto"/>
        <w:ind w:firstLine="480"/>
        <w:rPr>
          <w:rFonts w:ascii="LXGW WenKai" w:cs="LXGW WenKai" w:eastAsia="LXGW WenKai" w:hAnsi="LXGW WenKai"/>
        </w:rPr>
      </w:pPr>
      <w:sdt>
        <w:sdtPr>
          <w:tag w:val="goog_rdk_14"/>
        </w:sdtPr>
        <w:sdtContent>
          <w:commentRangeStart w:id="7"/>
        </w:sdtContent>
      </w:sdt>
      <w:r w:rsidDel="00000000" w:rsidR="00000000" w:rsidRPr="00000000">
        <w:rPr>
          <w:rFonts w:ascii="LXGW WenKai" w:cs="LXGW WenKai" w:eastAsia="LXGW WenKai" w:hAnsi="LXGW WenKai"/>
          <w:rtl w:val="0"/>
        </w:rPr>
        <w:t xml:space="preserve">由於參與者來自各種背景和水平，確保最終輸出的質量一致性可能是一個問題。</w:t>
      </w:r>
      <w:commentRangeEnd w:id="7"/>
      <w:r w:rsidDel="00000000" w:rsidR="00000000" w:rsidRPr="00000000">
        <w:commentReference w:id="7"/>
      </w:r>
      <w:r w:rsidDel="00000000" w:rsidR="00000000" w:rsidRPr="00000000">
        <w:rPr>
          <w:rFonts w:ascii="LXGW WenKai" w:cs="LXGW WenKai" w:eastAsia="LXGW WenKai" w:hAnsi="LXGW WenKai"/>
          <w:rtl w:val="0"/>
        </w:rPr>
        <w:t xml:space="preserve">解決辦法包括設定清晰的標準和指南，提供反饋機會，以幫助參與者提高質量。</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信任問題</w:t>
      </w:r>
    </w:p>
    <w:p w:rsidR="00000000" w:rsidDel="00000000" w:rsidP="00000000" w:rsidRDefault="00000000" w:rsidRPr="00000000" w14:paraId="00000064">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參與者需要信任平台和其他參與者，以分享他們的知識和資源。建立透明的評價和評級系統，提供參與者的身份驗證，以及制定公平的報酬機制都有助於增加信任。</w:t>
      </w:r>
    </w:p>
    <w:p w:rsidR="00000000" w:rsidDel="00000000" w:rsidP="00000000" w:rsidRDefault="00000000" w:rsidRPr="00000000" w14:paraId="00000065">
      <w:pPr>
        <w:spacing w:after="240" w:before="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激勵問題</w:t>
      </w:r>
    </w:p>
    <w:p w:rsidR="00000000" w:rsidDel="00000000" w:rsidP="00000000" w:rsidRDefault="00000000" w:rsidRPr="00000000" w14:paraId="00000067">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適當的報酬、獎勵和認可制度可以激勵參與者更積極地參與群眾外包項目，若是沒有提供足夠的誘因，可能會導致產出的品質無法發揮到極致。此外，更高層次群眾外包是群眾主動、不求回報的參與，要如何讓群眾願意在這樣的模式下仍願意加入，且聚集足夠多的人們、達到一定質量標準的結果，將會是需要重視的問題。</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w:t>
      </w:r>
      <w:sdt>
        <w:sdtPr>
          <w:tag w:val="goog_rdk_15"/>
        </w:sdtPr>
        <w:sdtContent>
          <w:commentRangeStart w:id="8"/>
        </w:sdtContent>
      </w:sdt>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知識產權與合法性問題</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69">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群眾外包項目可能涉及知識產權和隱私問題，因而需要確保參與者的知識產權以及隱私受到保護。另外，群眾外包項目的執行可能會牽涉法律和合法性，所以必須確保項目的執行過程皆合法並遵守當地和國際法規。</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6C">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4.4群眾外包架構與應用類型</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4.4.1群眾外包的架構</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實現群眾外包之原則</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明確訂定目標與使用對的模式</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在啟動群眾外包方案前，需要先確立欲達到的目標為何。因為當目標確認，才能正確地規劃採用的模式、流程、規範等等細節，並正確傳達自己的需求讓群眾了解，避免後續產生問題使得群眾外包結果不理想。</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任務分解和分發</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群眾外包的首要要素是將複雜的任務或項目分解成小任務或微任務，這些小任務可以被分發給大量的參與者。這需要明確的定義和組織任務，以便參與者能夠理解並執行它們。</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提供正確的誘因</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要借助群眾的力量協助完成任務，那麼必定需要提供適當的誘因激勵他們做出貢獻。否則若是誘因不夠，可能會無法吸引群眾，或者執行的成效低落，因此失去了群眾外包集結眾人力量得到最優解的意義。</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完善的制度規則</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群眾外包牽涉到所有權、著作權、利益交換，因此在建立外包合作前，應完善的制定權利歸屬以及利益分配，增加信任，讓群眾願意盡心盡力完成外包任務，合作更加順利，也有再次合作的機會。</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選擇適當的目標群眾</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雖然俗話說「三個臭皮匠，勝過一個諸葛亮」，但是即便找了再多群眾，如果這些群眾之中能夠為目標任務帶來幫助的只佔據極小部分，那麼取得的結果可能大多是無用的，或者是完成的質量無法達到預期。因此將任務發布給正確的人們是重要的，所以必須使用正確的管道，將任務資訊宣傳給目標群眾，讓他們能夠為你提供幫助。</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品質控制和監管</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維護任務品質和監督參與者的工作是群眾外包的關鍵，特別是對於需要高品質結果的項目。平台運營商或項目發起者需要確保有效的監管和品質控制措施，以確保工作符合預期標準。</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4.4.2群眾外包的應用類型與方向</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Pr>
        <w:drawing>
          <wp:inline distB="0" distT="0" distL="0" distR="0">
            <wp:extent cx="5003276" cy="2070193"/>
            <wp:effectExtent b="0" l="0" r="0" t="0"/>
            <wp:docPr id="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003276" cy="2070193"/>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圖3: 群眾外包之應用類型</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個人可以投入生產的資源可以被分為多種類型，包括：知識、創意、思想、金錢、時間、勞力、私有物品等等。根據投入的資源不同，可以將群眾外包的形式分為以下幾種應用：</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群眾智慧</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個人的才智即使再怎麼的高超也比不上集結眾人的知識，群眾的智慧意味著更多元的思想、更全面的決策，因此可以彌補僅由少數人決策造成的片面思維、不精確的決斷。</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募集群眾智慧是群眾外包基礎的模式，透過將任務發布給群眾，尋求有相關能力知識的群眾提供自己的才能，幫忙解決問題與完成任務。</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實例</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InnoCentive是一個開放式創新的群眾外包平台，組織透過此平台可以提出問題或是需求以獲得解決，而參與解決問題的人群可以是組織內外部的任何人，當解決者成功提交案件所要求的內容即可獲得獎勵。其中，平台上主要提供化學、生物、工程、物理、數學、生命科學、電腦科學等領域的問題發布，而參與案件的解決者大多來自各領域的專業人士並擁有高學歷背景。InnoCentive平台上對於尋求專業性知識問題的解決，很好的展現了群眾智慧在外包上的應用，並且若是這類專業門檻較高的外包任務都能夠透過群眾外包的模式獲得解決，那麼對於其他較無專業性要求的任務需求也必定可以利用群眾外包有效達成目的。</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群眾創意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與群眾智慧的概念相似，群眾創意是建立在擁有不同背景的群眾有著各式各樣多元的想法與創意。將創造設計相關的任務外包給群眾，透過集結各方面群眾的創意，那麼更加有機會產生出創新有趣的新事物，或是對舊有的事物或模式帶來改變，賦予其新生的活力。</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實例：</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以積木玩法千變萬化為特色的樂高，與日本群眾外包公司Cuusoo System合作展開Lego Cuusoo計畫，世界各地的人們都可以發揮無限創意設計作品並投稿，而這些作品會被放在Lego Cuusoo計畫的網站上讓大家投票，當支持度達到最高票或是一定程度，該作品經過樂高的設計師與主管們依據安全性、可玩性、是否符合品牌形象等等因素，最終決定是否將商品化，而作品成功商品化的創作者將獲得1%的利潤。</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樂高使用群眾外包之模式推出新商品，跳脫出公司內部設計師的創意，藉由廣大群眾的想法與創意讓商品有更多的可能性，並且Lego Cuusoo計畫提高玩家對商品設計與產出的參與感，也更加貼近市場之需求。</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群眾回饋與投票</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對於龐大的資訊，可以藉由群眾的判斷力做整理篩選。當需要了解市場以及受眾的想法，欲找出最佳方案時，可以讓群眾給予評論、回饋或是投票來表達他們的意見和偏好，讓機構組織可以獲取有用的資訊，調整並提升自己。</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實例：</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Google評論提供民眾分享對於店家的體驗感想之管道，民眾可以為商家評星等、撰寫評論，因而透過群眾自發性的回饋統整出了類似評分推薦表、顧客意見表的資訊，可以讓其他群眾參考決定是否要到該店家消費，也讓商家業主了解到顧客的真實想法。</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群眾募資</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個人的財力或許比不過銀行等金融機構，但若是將範圍擴展至群眾的錢包，那麼這時或許就能夠與金融機構相提並論。群眾募資就是讓群眾取代銀行成為資金來源，個人或是企業可以透過網際網路向大眾分享介紹欲達成的計畫目標，吸引願意投資、購買、贊助計畫的群眾投入金錢以此募集資金。群眾募資的優點是簡化了銀行借貸複雜的審核程序，降低募集資金的難度，因此對於資本背景不雄厚的個人或小企業更有機會取得資金推動甚至實現計畫。</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實例：</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下介紹幾個群眾募資的平台以及其具體案例。首先是Kickstarter，它是一個知名的群眾募資平台，專注於支持創新和藝術項目。創作者可以在平台上分享他們的計畫，並設定籌款目標和期限。而支持者可以向這些計畫捐款，通常可以獲得一些回報，例如產品的早期存取或獨特的體驗。此平台著名的群眾募資案例有Pebble Time這個智能手錶項目，該手錶具有可定制的顯示屏和長達7天的電池壽命。它在Kickstarter上籌集了超過1,000萬美元的資金，成為當時Kickstarter上最成功的項目之一。另外，虛擬現實頭戴設備Oculus Rift，它在Kickstarter上成功籌集了資金，並隨後被Facebook收購，Oculus Rift的成功有助於推動虛擬現實技術的發展。</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Indiegogo是另一個知名的群眾募資平台，類似於Kickstarter。它提供了一個平台，讓創作者和企業籌集資金，支持各種不同類型的計畫，包括科技、藝術、非營利項目等。著名的群眾募資案例有創新的蜜蜂養殖系統Flow Hive該系統可以讓蜜蜂養殖者更容易地收集蜜。</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GoFundMe是一個用於個人籌款的平台，人們可以使用它來募集資金以應對緊急情況、醫療費用、慈善事業等。此平台較為特別的是它允許普通人為個人或家庭的特定需求捐款。較為知名的 GoFundMe 群眾募資案例有The Time's Up Legal Defense Fund這個基金，它成立於 #MeToo 運動的背景下，旨在支持性侵害受害者的法律訴訟。此基金在 GoFundMe 上籌集了大筆資金，以幫助個人獲得法律支援。The $1K Project 是一個慈善項目，旨在幫助受到COVID-19疫情影響的人們，尤其是那些因疫情而失業或陷入財務困境的人，它的運作方式是通過 GoFundMe 平台募集資金，然後將這些資金分發給有需要的人</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這些平台提供了多樣的群眾募資機會，從藝術、科技、慈善事業到初創企業。通過這些平台，個人和組織可以透過吸引群眾的支持，募集所需的資金，實現他們的計畫和目標。這些平台通常提供了一個方便的方式，使資金來源變得更加多元化，並為資本有限的創作者和創業家提供了更多的機會。</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5. 群眾外包平台：Amazon Mechanical Turk</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Amazon Mechanical Turk（MTurk）這個知名的群眾外包平台是由亞馬遜所提供，它讓任務的發布者（Requesters）可以借助廣泛的全球參與者（Workers）來完成各種簡單而具體的任務。這些任務通常被分解成小工作單元，並且通常涉及到需要人工智能難以處理的任務，例如圖像識別、數據標註、文本處理和問卷調查等。</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具體的應用範圍包括：</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(1) 圖像識別和標註：很多公司和研究機構使用MTurk來標註圖像，識別其中的物體或文本。例如，一家電商公司可能需要標註產品圖片中的物品，以改進其搜索功能。</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(2) 自然語言處理：MTurk可以用於文本相關的任務，如語言翻譯、文本分類、語義標註等。研究人員可能使用MTurk來創建和標記大型語料庫。</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(3) 問卷調查：企業和學術研究者可以使用MTurk來進行問卷調查，以獲取大量參與者的反饋和數據。</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(4) 數據收集：MTurk可以用於數據採集，例如獲得網頁上的價格信息、公司評論或其他結構化數據。</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(5) 機器學習和訓練數據：對於訓練機器學習模型，MTurk可以提供大量標註數據，用於監督學習和模型驗證。</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MTurk的優勢在於它提供了快速、成本效益的方法來處理大量簡單任務，同時參與者來自全球各地，具有不同的技能和專業知識。然而，MTurk也存在一些挑戰，如質量控制、付款和報酬策略，以及應對工作者不當行為等問題。因此，Requesters需要謹慎計劃和管理他們的任務，以確保獲得高質量的結果。</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6. 區塊鏈</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區塊鏈的運作方式根據群眾外包的核心理念，即多數參與者的合作。每筆交易由這些參與者一同記錄和驗證，共同參與區塊鏈網絡的運作，無需中央管理。在這個過程中，不同的參與者扮演著礦工的角色，他們需要競爭並展示自己的計算能力，以參與新區塊的添加和交易的驗證。這使得區塊鏈的運作變得去中心化且高度依賴參與者的能力。此外，區塊鏈引入的代幣經濟體系，通過代幣來激勵參與者的積極參與。參與者可以根據他們的貢獻和工作完成度獲得代幣報酬，這些代幣有價值，可以在區塊鏈平台上交易或兌換成法定貨幣。這種激勵機制吸引了更多參與者參與群眾外包任務。</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總之，區塊鏈技術的崛起展現了群眾外包的精神，以多數參與者的合作為基礎，凸顯了去中心化、透明和高效的特點。區塊鏈技術的運作依賴於眾多礦工的參與，他們需要具有相應的計算能力，即能力足夠的參與者才能夠參與。這種變革是群眾外包領域的一個重要創新，促使參與者更自主地參與多方參與的協作。</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7. 其他</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除了先前所介紹的幾種群眾外包應用類型，將群眾外包的概念加以擴展，可以發現有很多的活動模式都是廣義的群眾外包應用，其中，集體行動的活動模式也屬於群眾外包。</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群眾物流</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隨著電商市場擴大蓬勃發展，將商品交到消費者手中的最後一哩路是網購市場中非常重要的一環。不過傳統的宅配業者可能會遭遇到配送貨物到目的地時收件者無法簽收，因此需要重複配送的問題。或者使用超商取貨，但物件可能被誤取或是遺失、破損的風險。所以物流配送的速度、便利性和品質都會成為影響消費者購物的重要因素。群眾物流讓物件的運送交由一般大眾，如此具有降低運輸成本也達到配送上的彈性。</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以食物外送平台Uber Eats為例，平台的外送員不一定以外送作為主業，而是兼職外送員，對外送員的招募限制條件少、彈性高，因此可以吸引大量民眾加入配送，而達到即時彈性的配送。</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960" w:right="0" w:hanging="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線上請願</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96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網路的發達讓社群的集結變得容易，想要找到一群擁有相同興趣、喜好、價值觀的人們不再是件難事，而且根據大數據演算法可以讓資訊準確的傳達給目標對象。線上請願是群眾意見表達的重要渠道，比起傳統的請願活動以實體宣傳的方式收集支持者的簽名，造成議題關注度不高、支持人數低落而無法受到政府、組織的回應，線上請願透過網路能夠讓更多人們關注到請願活動議題，加上覆議的方式也變的容易，進一步快速吸引大量擁有相同理念的人的支持，相關組織就能夠即時收到民意的表達來給予回覆，有效的發揮群眾的影響力。</w:t>
      </w:r>
    </w:p>
    <w:p w:rsidR="00000000" w:rsidDel="00000000" w:rsidP="00000000" w:rsidRDefault="00000000" w:rsidRPr="00000000" w14:paraId="000000AA">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AB">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4.5群眾外包與HD思維</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4.5.1群眾外包的核心HD思維</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首先，將介紹與群眾外包最相關的三個習慣領域思維。</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責任擴散</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責任擴散指的是「當人們在一起做事而又沒有明確的個人責任時，有的人會在一定程度內失去他個人的責任感。責任感出現後，認為別人會設法分擔她的責任，即使他當時是單獨在工作，也會認為分擔與降低個人責任是理所當然的。」</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群眾外包是將自己內部欲完成的工作事務交由廣大的群眾協助或是代為完成，也就是把自己責任交給他人或者分散出去，這樣的模式就是責任擴散的表現，因此群眾外包與習慣領域中的責任擴散是息息相關的。</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負面角度來看待群眾外包中的責任擴散，這可能會造成組織內部的人員或是選擇發包的個人不知進取，轉而依賴外部的力量，失去不斷提升個人能力與價值的機會。而搭便車行為、不團結、團體內部分配整合失當等等的問題，都是負面的責任擴散，因此在同體中、分發責任時需要加以注意，避免這些情況的發生。</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但是以正面的角度來看待責任擴散，每個人都是獨一無二的個體，各自都有屬於自己的思想以及擅長的能力，若是能集結眾人的力量，那麼將有機會可以達成更多元、更優質的結果。所以群眾外包的價值在於透過將責任分散給更多具有能力的人們，因而創造出更高的效益，甚至能夠讓這些效益被更廣泛的人群享受到。</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案例1：NASA的Clickworkers計畫</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NASA為了辨識拍攝到的火星圖像中之地形，卻礙於人力、時間的限制，擔心投入資源進行這份工作後無法得到相應的回報，因此提出將火星照片放至網路上，請網路上業餘的天文愛好者協助分析照片，這項計畫稱為Clickworkers。雖然這項計畫的可行性曾受到質疑，可是經過試驗，八萬八千多張照片交由一位NASA內部的專業人士辨識、分類和測量總共耗時大約兩年的時間，而同樣的照片交給網路上的幾千名志願者分析，只需花費一個月，而且其準確度與專業人士不相上下，這證實了Clickworkers計畫的可行性。</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Clickworkers計畫把原本由少數人執行的龐大工作分散交給廣大的天文愛好者，將巨大的責任拆分成一小塊、一小塊，藉由每個貢獻者投入小部分時間精力在短時間內完成龐大的任務，在達到相似結果的情況下節省了大量時間，這就是責任擴散以及它所帶來的效益。</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案例2：保險</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保險業中，每個保險人都擁有有限的資產和購買力，這使得他們單獨無法應對潛在的風險和損失。然而，透過支付保費，他們加入一個群體，當眾多保險人的保費匯聚在一起時，這些相對有限的資產組合成了一個巨大的金額，這個金額可用於賠償受損害的保險人，因而可以為整個群體提供了保障。這種集體行動形成了群眾外包的範例，其中眾多個體聯合起來以應對共同的風險。</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保險人們購買保單，並將他們的風險轉移給保險公司，這個轉移的過程就是一種群眾外包。保險公司接受這些風險，並在需要時支付賠償金。這樣的模式允許個體和企業在面臨意外事件、自然災害、健康問題等風險時獲得足夠的資金支持，而不必自行承擔所有風險。這是一種以集體行動和合作為基礎的金融保護模式，它突顯了群眾外包的價值，也就是通過眾多參與者合作以共同應對挑戰，無論這個挑戰是個體的還是集體的。因此保險業是群眾外包之應用的例子，它體現了如何透過眾多保險人的集體行動來應對個體和企業在風險和困境時所面臨的挑戰。</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案例3：學校小組報告中的搭便車行為（free-rider）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針對負面的責任擴散，可以以學校小組報告的例子來說明。在學校課程中，老師分配了一個小組報告給學生，要求他們一起合作完成，因此每個成員都應該貢獻他們的知識和努力且有相等的分工。然而，在小組中，卻有一名學生（A）表現出明顯的搭便車行為。他很少參與小組討論，也不主動提供任何貢獻。相反，其他小組成員非常用心執行分配給他們的工作項目。當項目完成時，學生A獲得了與其他組員相同的成績，即使他的貢獻明顯不足。這種情況使其他組員感到不滿，認為他們的辛勤工作未受到應有的認可，而學生A則享受了他們的努力成果。</w:t>
      </w: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這個案例突顯了搭便車行為的不公平性和如何對整個團隊或群體造成負面影響。這也是為什麼在合作和群體任務中，應該促進公平分工和確保參與者都貢獻了他們的一份力量，以確保團隊的成功和效率。</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空無原理</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空無原理指的是「習慣領域之外並非空無。為使習慣領域繼續不斷、永無止境地擴展，我們要把自己的習慣領域放空，放下所有思維的束縛，讓他人乃至宇宙萬物的習慣領域跑進我們的心，得到我們心意的注意。」</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當我們在做事的時候，經常會以自己的習慣領域來思考、處理，但是當事情的發生超出於個人的習慣領域之外，那麼可能會陷入不知所措，問題難以有效解決的窘境。因此我們需要不斷的擴張習慣領域，習慣領域之外並非空無，他人及宇宙萬物的習慣領域都值得去認同、了解並吸收。放空自己來向他人學習，借用他人的智慧與能力以擴展自身的思想、心胸、眼界和能力，這正是空無原理的應用。也就是說，有些事情我們可以不必非要自己完成，而是可以選擇</w:t>
      </w:r>
      <w:sdt>
        <w:sdtPr>
          <w:tag w:val="goog_rdk_16"/>
        </w:sdtPr>
        <w:sdtContent>
          <w:commentRangeStart w:id="9"/>
        </w:sdtContent>
      </w:sdt>
      <w:r w:rsidDel="00000000" w:rsidR="00000000" w:rsidRPr="00000000">
        <w:rPr>
          <w:rFonts w:ascii="LXGW WenKai" w:cs="LXGW WenKai" w:eastAsia="LXGW WenKai" w:hAnsi="LXGW WenKai"/>
          <w:rtl w:val="0"/>
        </w:rPr>
        <w:t xml:space="preserve">請託</w:t>
      </w:r>
      <w:commentRangeEnd w:id="9"/>
      <w:r w:rsidDel="00000000" w:rsidR="00000000" w:rsidRPr="00000000">
        <w:commentReference w:id="9"/>
      </w:r>
      <w:r w:rsidDel="00000000" w:rsidR="00000000" w:rsidRPr="00000000">
        <w:rPr>
          <w:rFonts w:ascii="LXGW WenKai" w:cs="LXGW WenKai" w:eastAsia="LXGW WenKai" w:hAnsi="LXGW WenKai"/>
          <w:rtl w:val="0"/>
        </w:rPr>
        <w:t xml:space="preserve">他</w:t>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人。藉由他人之力幫助我們自己達到目標、完成事物即是空無原理的一種展現。</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由於組織內部或個人在面對特定事物時，因為能力有限而無法有效完成工作任務，發展出了外包模式。把工作授權給群眾完成即是將空無原理應用於群眾外包的展現。因為知道自身的習慣領域不足以解決問題，所以選擇借用群眾的習慣領域，達到擴大習慣領域的效果，而非侷限在特定範圍之內，失去得到更多元、更優秀的思想與能力的機會。</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3.標清知行</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標清知行指的是「清楚而富挑戰性的目標是生命的泉源，信心和全力知行事達到目標的不二法門。」</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先前所提及之空無原理說明了外包的概念，實際執行外包活動時要標清知行，制定具體、清晰的工作目標與內容，才不會盲目前進或是失去動力，甚至迷失方向而以失敗結束。</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不論是對群眾外包的發包者或是參與者，都需要建立明確的目標和工作內容，才可以有效率的執行任務。發包者清楚的知道自己的需求和目標，才能正確且清晰地發布外包任務，也有利於後續整理篩選群眾提供的資訊。對任務有具體規範和要求，可以減少參與者在執行時偏離正確方向的可能性，降低發包者收到無效內容資訊的機會。</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2et92p0" w:id="4"/>
      <w:bookmarkEnd w:id="4"/>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4.5.2群眾外包的相關HD思維</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除了先前所介紹的群眾外包核心習慣領域思維，以下將介紹其他與群眾外包相關的習慣領域思維。</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tyjcwt" w:id="5"/>
      <w:bookmarkEnd w:id="5"/>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深度智慧—變與化</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變與化的原理指的是「當事務的有關參數變到一個極端點時，它就會開始變化成另一種事物。」</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傳統的外包模式是將工作交由指定的專業團隊或人士完成，而群眾外包不再將執行任務的接包方侷限於特定人士內，轉為公開向不特定的群眾發布任務，交給群眾協助完成，這種轉變就是變與化的原理。此外，隨著網路的普及，人與人之間的連結不再被限制於實體的接觸，透過網路可以建立虛擬的連結，讓訊息被傳播給更廣大的人群，群眾外包可以突破實際的距離將任務發布給更多的群眾了解並參與，所以由實體變為虛擬、變得更廣大的參與群眾也是群眾外包中變與化的表現。</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案例：iStock讓業餘者投入產出影像素材</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通常我們稱呼那些非本職的人們「業餘者」，以攝影這個領域為例，除了依靠拍攝維生的職業攝影師，還有許多業餘者將攝影視為休閒嗜好。但是以主要職業區分某個人是否在特定領域具備專業能力有些狹隘，所謂「業餘者」並不代表他的知識或是能力不健全，相反的，業餘者所能貢獻的產能不容忽視。</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iStock是知名的圖片素材媒體庫網站，用戶可以在網站上找到照片、圖像、影片素材並做使用，網站上可取得的影像素材是透過群眾外包的方式，由創作者上傳提供，這些創作者大部分並非以攝影師為正職，可能只是學習過藝術、設計或攝影相關課程的人們。由此可見到群眾外包中角色的改變，工作不再侷限交給專業人士來做，任何有興趣、意願的業餘者都將有機會投入生產。</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八大通性—相互回報</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相互回報指的是「人往往有一種傾向，喜歡那些它自認為喜歡它的人，討厭那些它自認為討厭的人。」</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參與群眾外包的群眾通常不是為了獲取龐大的回報，只是單純出自熱心，或者是希望能將自己的能力發揮更多的用處，因此選擇參與群眾外包活動。對於發起群眾外包的一方，發包者藉由徵集群眾的力量協助完成自己本身可能需要耗費大量時間、精力、專業或是自身能力所及範圍內不易達成之目標。而對於接受群眾外包案子的一方，部分會得到實質上的金錢或相關產品做為報酬，雖然不是每一項群眾外包的案子都能夠獲得直接的酬勞，但是參與計畫的群眾可能在過程中得到了非實質性的回饋，包括運用個人能力幫助他人獲得的滿足感、個人提出的方案被採用而提升的自信心，或者是享受到外包計畫完成後在社會上帶來的效益等等的間接受益。</w:t>
      </w:r>
    </w:p>
    <w:p w:rsidR="00000000" w:rsidDel="00000000" w:rsidP="00000000" w:rsidRDefault="00000000" w:rsidRPr="00000000" w14:paraId="000000CF">
      <w:pPr>
        <w:spacing w:after="240" w:before="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案例：口罩地圖</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8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2019年末COVID-19出現，由於它屬新型冠狀病毒，多數國家一時找不到應變對策，因此短時間內造成全球大流行。相關的防疫物資(如：口罩、酒精)在全球之間供不應求，台灣也不例外。即使我國政府陸續推出實名預約制，保障每一位國民都能獲取口罩的機會，但仍有許多人排上數小時還是買不到口罩。在政府籌劃相關對策時，民間有一群工程師利用空閒之餘，製作「超商口罩狀況回報地圖」，它是建構在超商地圖之上，號召全台民眾回報他們排隊超商該日口罩之存量，將這些群眾回報的資訊彙整，以紅、黃、綠三種燈，來表示超商口罩庫存量「售完」、「量少」、「充足」。這群工程師和回報的民眾都是自主性，沒有額外的收益，純粹希望台灣可以更好，希望有需要的人都可以買到口罩，台灣之疫情可以順利控制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4"/>
          <w:szCs w:val="24"/>
          <w:u w:val="none"/>
          <w:shd w:fill="auto" w:val="clear"/>
          <w:vertAlign w:val="baseline"/>
          <w:rtl w:val="0"/>
        </w:rPr>
        <w:t xml:space="preserve">3. </w:t>
      </w: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八大通性—相似相親</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相似相親指的是「人們普遍認為，相似的人要比不相似的人，彼此更容易互相喜歡和親近。」</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在群眾外包上，人們通常會因為具有共同的特性，例如興趣、能力或是目標，而聚在一起。但是這群人並非必定是同質性很高的群體，他們可能來自不同的背景、身分，僅僅是因為某樣相同特點才使他們聚在一起。正是由於該相似特點，於是個體能夠相聚變成群體，群體發揮一加一大於二的能力創造更大的價值。</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其中，「信任」是相當重要的元素。當人們參與群眾外包任務時，他們需要信任其他參與者，特別是因為他們通常來自不同的背景和身分。這種信任建立在相似性的基礎上，即參與者之間通常具有共同的特點、興趣或目標，這便是相似相親的體現。如果他們不信任其他參與者，合作將變得困難，並可能影響項目的成功。</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例如先前口罩地圖的例子中，因為人們都對口罩有需求—這是他們的相似處，所以人們一一投入建構口罩地圖的任務裡，並且人們需要信任其他參與者提供準確的資訊，以確保地圖的準確性。在團購中，加入團購的人們都是對特定商品有興趣和需求，於是選擇一起消費、降低大家購物的成本，且參與者需要信任其他人不會詐騙或提供次品商品。在線上請願活動裡，因為人們都對特定議題感到關注與支持，所以會投入支持和宣傳，希望他們重視的議題可以獲得更廣大的重視，達到請願的目的，而且信任是關鍵，因為參與者需要相信其他人也真心關心該議題，並且不會濫用他們的支持。根據以上幾個例子，可以證明因為相似相親，藉由個體與個體間有相似的特性，個體會形成群體，投入相同的行動、希望達成相似的目的。</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D9">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4.6群眾外包升級與HD擴展</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如同前一節所述，隨著環境的演變，既有的工作模式已不敷所求，因此慢慢演化出群眾外包的模式。藉由群眾的力量合力有效率地完成任務，發揮群眾智慧。然而，這樣的變化並非一蹴可幾，而是透過時間的醞釀，以及前人的累積，才能走到今天這一步。面對像這樣的新興工作環境、工作型態與合作模式，我們如何將群眾外包持續發揚光大呢？我們可以借助以下游伯龍教授的ＨＤ擴展工具：</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1t3h5sf" w:id="7"/>
      <w:bookmarkEnd w:id="7"/>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4.6.1 從個人到整體社會的集體優化</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群眾外包的根本在於人，因而在此探討關於習慣領域的擴展，是由個人出發，從個人內在的思想、能力與做為，到群體之間的交流互動，最終擴及至整體社會，透過擴展習慣領域，優化個體以及整個社會。</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1. 虛心學習：提升個體之能力並拓展眼界</w:t>
      </w:r>
    </w:p>
    <w:p w:rsidR="00000000" w:rsidDel="00000000" w:rsidP="00000000" w:rsidRDefault="00000000" w:rsidRPr="00000000" w14:paraId="000000DE">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人無完人，要具備全方位的想法與能力非常困難，但是當我們遇到能力不足以應付的情形時，可以選擇虛心求助於其他人，透過積極汲取、學習新知識與想法，可以幫助個體提升能力並且開闊眼界。</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當組織或個體選擇使用群眾外包尋找外部力量協助解決問題時，意味著內部的實力可能有所欠缺，因此才需要借助外部的力量幫忙。懂得拋開固有成見放低姿態虛心向他人請教學習是很重要的，唯有抱持著謙遜、開放的態度才更有機會加速自我提升並獲取新知識和更多角度的想法。願意承認自身的不足並不可恥，明知有更加優秀的資源可以利用卻排斥嘗試使用，這樣故步自封反而可能導致損失甚至失敗。所以不論是組織或是個人都應該以虛心學習的心態來看待群眾外包，用謙虛、廣闊的心胸接受群眾的想法及幫助，並且透過這種交流的方式也有機會提升發包方的成員之能力與視野，在接受群眾幫助獲得更優質成效的同時也做到了參與者的自我提升。</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2. 升高察思：提前為將來的新趨勢做部署</w:t>
      </w:r>
    </w:p>
    <w:p w:rsidR="00000000" w:rsidDel="00000000" w:rsidP="00000000" w:rsidRDefault="00000000" w:rsidRPr="00000000" w14:paraId="000000E1">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世界上唯一不變的就是變。面對千變萬化的世界，我們不能只專注於眼前，只活在當下。而是應該把眼光放遠、放高、放廣，提前為大環境的新趨勢超前部署。</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如同我們面對資訊爆炸、假消息滿天飛的世界，既有的專家校對與驗證訊息的方法，已經遠趕不上這些可疑訊息傳播的速度。所以，我們應該往更高、更廣的一層看，給予適當的誘因與回饋，借助多元（多管道）社群上民眾的力量，共同對於這些可疑的訊息進行標記。同時也可以善用聯邦的概念學習借助各平台管理者的力量，將群眾標記的結果訓練學習，分享給其他網絡管理者，一起杜絕惡意或可疑訊息的傳播。</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3. 腦力激盪：收穫他人的思想與優勢，吸收內化提升個體才識</w:t>
      </w:r>
    </w:p>
    <w:p w:rsidR="00000000" w:rsidDel="00000000" w:rsidP="00000000" w:rsidRDefault="00000000" w:rsidRPr="00000000" w14:paraId="000000E4">
      <w:pPr>
        <w:spacing w:after="240" w:before="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個人的想法是有限的，透過腦力激盪可以廣泛收集到眾人的想法與創意，如果能夠進一步將他人提出的思想和創意接收、內化成自己的習慣領域，那麼個人的習慣領域就會得到擴展。</w:t>
      </w:r>
    </w:p>
    <w:p w:rsidR="00000000" w:rsidDel="00000000" w:rsidP="00000000" w:rsidRDefault="00000000" w:rsidRPr="00000000" w14:paraId="000000E5">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分離激發是腦力激盪的第一步，眾人針對相同的目標不受外在因素各自發表自己的創意、想法，當眾人越能夠互相尊重、敞開心胸抒發己見，就越有機會得到更多元、廣大的思想。接著是第二步收斂整合，在收集的眾多想法後，要進一步分析歸納，達成共識，找出最佳的方法。</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以先前說明過的樂高發起群眾外包設計商品的計畫為例，邀請廣大玩家發揮創意設計作品就是分離發散的步驟，接著讓玩家參與投票支持喜歡的作品，以及公司內部開會評估討論作品商品化的可行性，即是在做收斂整合。經過腦力激盪後，不論是參與群眾外包的民眾，或是公司內部人員，都可以欣賞到眾人的創意想法，對於這些好點子，我們可以彼此學習、吸收其優點，使其內化成自身才識，成為在腦力激盪過程中的收穫。</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 改變參數：打破固有模式發現新方向或是最佳解</w:t>
      </w:r>
    </w:p>
    <w:p w:rsidR="00000000" w:rsidDel="00000000" w:rsidP="00000000" w:rsidRDefault="00000000" w:rsidRPr="00000000" w14:paraId="000000E8">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每件事物都有它的參數，如果我們嘗試調整這些參數，就會產生不一樣的概念和結果。在傳統的外包模式中，企業求助的對象為特定專業人士，若是打破外包對象的限制擴大為不特定的群眾，即是群眾外包。透過改變外包對象這個參數，外包的成本下降，並且所獲得的結果將更多元，進而有機會發現創新思想或是得到最佳解。</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1"/>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但是一味地認為放大外包對象這個參數必定帶來正面的影響，恐怕不盡然。當從群眾中蒐集到的資訊數量過於龐大時，或者是一些品質低、有惡意誤導性質的資訊也參雜其中，必須要花費不少成本來挑選處理這些資訊。因此增加篩選的機制才能夠加以提升群眾外包帶來的效益，在回收資訊以前，先經過初步的判斷驗證參與群眾外包的眾人具備參與之基礎能力，且是不帶有負面意圖參與外包活動，可以降低得到無效資訊的可能性。</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5. 感恩布施：形成善的循環</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參與群眾外包的群眾與身為發包方的企業組織或者個人之間，並不存在特定的關係需要維繫，他們既不是員工也不是家人朋友，而且可能沒有利益可圖，群眾其實沒有義務要加入外包計畫幫忙。因此企業不該抱持免費榨取群眾的心態發起群眾外包，不該將群眾的付出視為理所當然。對於群眾要懷有感恩的心，善待那些提供幫助的群眾。若是有多餘的能力，企業可以發揮「取之於社會，用之於社會」的精神，回饋社會，讓熱心參與群眾外包的人們的善意，可以進一步傳遞出去，促進全體社會的友好互助，使群眾外包可以升級成「善」的循環。</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4.6.2 群眾外包的升級</w:t>
      </w:r>
    </w:p>
    <w:p w:rsidR="00000000" w:rsidDel="00000000" w:rsidP="00000000" w:rsidRDefault="00000000" w:rsidRPr="00000000" w14:paraId="000000ED">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說明完習慣領域學說在群眾外包之中對個人乃至社會群體的擴展後，接著討論群眾外包的升級，說明群眾外包對於未來發展可能產生的影響和趨勢，以及應該如何改善它、善用它，讓群眾外包的效益被更加放大。</w:t>
      </w:r>
    </w:p>
    <w:p w:rsidR="00000000" w:rsidDel="00000000" w:rsidP="00000000" w:rsidRDefault="00000000" w:rsidRPr="00000000" w14:paraId="000000EE">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1. 變與化：模糊生產者和消費者的界線，人人都是生產者</w:t>
      </w:r>
    </w:p>
    <w:p w:rsidR="00000000" w:rsidDel="00000000" w:rsidP="00000000" w:rsidRDefault="00000000" w:rsidRPr="00000000" w14:paraId="000000EF">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外包打破了生產者的身分限制，這意味著有越來越多消費者可以參與生產過程，專業分工的界線將越來越模糊，每個人都有機會參與多方類型的工作任務。對於消費者而言，代表著消費者的地位提升，消費者有更多的機會、管道提出自己的需求，並且具備更多的影響力讓生產者接受消費者提出的意見。這裡講述的生產者並不單指製造商品的商家，它泛指運作任務活動產出事物或服務的企業、政府、組織或個體，而接受、享受和使用產出或服務的人們，則統稱為消費者。</w:t>
      </w:r>
    </w:p>
    <w:p w:rsidR="00000000" w:rsidDel="00000000" w:rsidP="00000000" w:rsidRDefault="00000000" w:rsidRPr="00000000" w14:paraId="000000F0">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那些參與生產的消費者可以被稱為協同生產者（Coproducer），他們在生產的過程中從被動的角色轉換為創新者。於是，群眾外包使得越來越多的人可以投入製造產出，連帶讓資源變得豐富，而資源的增加，也會讓取得資源的成本下降，改變了過去因資源稀少性造成問題無法被有效解決之窘境，並且可以享受到效益的群體也更為廣泛。</w:t>
      </w:r>
    </w:p>
    <w:p w:rsidR="00000000" w:rsidDel="00000000" w:rsidP="00000000" w:rsidRDefault="00000000" w:rsidRPr="00000000" w14:paraId="000000F1">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內部聯繫原理：做出符合市場需求的前瞻布署</w:t>
      </w:r>
    </w:p>
    <w:p w:rsidR="00000000" w:rsidDel="00000000" w:rsidP="00000000" w:rsidRDefault="00000000" w:rsidRPr="00000000" w14:paraId="000000F2">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在生產者與消費者的界線逐漸模糊之後，生產者將有機會接觸到更多消費者的心聲，包括各種經由群眾外包得到的評論、投票、評分、設計方案等等，這些資料都能夠反應出消費者真實的需求。生產者要學會聆聽消費者的需求，而不是一味的生產自己認為符合市場需求的產品，有效的使用獲取到的消費者需求資訊，可以盡可能的創造出符合市場的產品，並獲得消費者的肯定，生存於市場上。若能進一步分析消費者需求找出前瞻性的預測，那將有機會成為市場中的開拓者，也可以提高顧客的忠誠度。</w:t>
      </w:r>
    </w:p>
    <w:p w:rsidR="00000000" w:rsidDel="00000000" w:rsidP="00000000" w:rsidRDefault="00000000" w:rsidRPr="00000000" w14:paraId="000000F3">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3. 近而親：加入信譽機制</w:t>
      </w:r>
    </w:p>
    <w:p w:rsidR="00000000" w:rsidDel="00000000" w:rsidP="00000000" w:rsidRDefault="00000000" w:rsidRPr="00000000" w14:paraId="000000F4">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由於群眾外包參與之人員，涉及大量普通民眾，資訊的不對等可能會造成民眾在投入群眾外包上的退卻，他們可能會害怕自己的權益在無意間被傷害、因為對法律規範不熟悉而吃虧、自己的付出無法被公平的對待。為了讓更多民眾投入群眾外包並對其有信心，群眾外包活動過程需要加入良好的信譽機制。公開透明的流程運作、評價紀錄、身分認證等等，都是讓發包者與接包者雙方放心、信任的機制。有了完備的信譽機制，發包者便能降低找錯人才的機率，接包者也會避免遭詐騙、吃虧，所以任務的完成將更加有效率。</w:t>
      </w:r>
    </w:p>
    <w:p w:rsidR="00000000" w:rsidDel="00000000" w:rsidP="00000000" w:rsidRDefault="00000000" w:rsidRPr="00000000" w14:paraId="000000F5">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4. 對立互補：透過群眾的多樣性彌補缺失，提升質量</w:t>
      </w:r>
    </w:p>
    <w:p w:rsidR="00000000" w:rsidDel="00000000" w:rsidP="00000000" w:rsidRDefault="00000000" w:rsidRPr="00000000" w14:paraId="000000F6">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因為個性、興趣、經驗、文化、背景的差異，每個人都是特殊的個體，具有不同的能力、思想和資源。這樣的差異性導致不同人在面對相同一件事時，會有不盡相同的想法或處理方式。其中，有些人的產出質量或許會比較突出，亦或是說每個人各有各自所擅長之處，若是能夠將群體之中每個個體的優點提取出來，使其被有效的整合而做應用，可以達到擇優汰惡、面面俱到、精益求精的效果。因此在群眾外包之中，參與群眾的多樣性可以幫助在達成目標的過程中找出更優秀的方法、考量更具有全面性，所以產出的結果質量會得到提升。</w:t>
      </w:r>
    </w:p>
    <w:p w:rsidR="00000000" w:rsidDel="00000000" w:rsidP="00000000" w:rsidRDefault="00000000" w:rsidRPr="00000000" w14:paraId="000000F7">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5. 改變參數：提升對公共議題與社會公益的意識</w:t>
      </w:r>
    </w:p>
    <w:p w:rsidR="00000000" w:rsidDel="00000000" w:rsidP="00000000" w:rsidRDefault="00000000" w:rsidRPr="00000000" w14:paraId="000000F8">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一個人的力量很微小，但一群人就能改變某些事。群眾外包最關鍵的要素是「人」、是「群眾」，有了人才能夠創造產出，那麼若放大匯聚群眾共同生產，可以提升產出的效率和效益。在貢獻產能之餘，我們應該加以關注與自己還有群體相關的議題，群眾外包不該只是執行工作的一種新方式，善加利用的話它會是改善我們生活、讓社會進步的手段。</w:t>
      </w:r>
    </w:p>
    <w:p w:rsidR="00000000" w:rsidDel="00000000" w:rsidP="00000000" w:rsidRDefault="00000000" w:rsidRPr="00000000" w14:paraId="000000F9">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線上請願的產生，讓越來越多人們開始願意了解公共議題，甚至投入參與，提出自己的意見並向各界宣傳自己的理念獲取支持。有了群眾的參與和越來越高的關注度，才有機會取得政府的關切，進而針對相關議題推出法案或者改善方式。專業記者時間能力有限，並非無所不知、無所不在，公民記者讓任何人都可以採集新聞、通報資訊給外界，因此有些被忽略、打壓的消息事件得以被傳播出去，使的那些曾經被掩蓋的消息受到關注，引起大家討論、解決或反思。2019年香港發生的反送中事件，在政府官方的阻擋與封鎖下，部分記者被限制拍攝，造成現場情況無法被完整的傳遞給外界知曉，但仍有一些人，他們是事件的當事者，選擇記錄他們所處的情形，利用文字或是影像的方式將事件傳送出去，正是因為有這些公民記者，外界才可以更加詳盡的了解事件細節。</w:t>
      </w:r>
    </w:p>
    <w:p w:rsidR="00000000" w:rsidDel="00000000" w:rsidP="00000000" w:rsidRDefault="00000000" w:rsidRPr="00000000" w14:paraId="000000FA">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如果我們可以貢獻時間、金錢或能力在社會公益方面，儘管每人只是出一小部分的心力，但當集結眾人的力量時，所能帶來的幫助就不容小覷。Be My Eyes是一款公益APP，視障者可以在APP上尋求群眾的協助，通過配對到的義工給予視覺上的協助。因為有了這款APP，視障者在生活上得以獨立自主，不需要身旁隨時有人待命以免需要協助，或是發生有急事時找不到人幫忙的困境。因此，公益事務的群眾外包，可以讓更多有需要的人受到幫助，降低社會成本。</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群眾外包不只是公司企業運營獲利的新模式，它還可以是促進人類社會運作進步的工具。</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4.6.3 解決群眾活動之失能</w:t>
      </w:r>
    </w:p>
    <w:p w:rsidR="00000000" w:rsidDel="00000000" w:rsidP="00000000" w:rsidRDefault="00000000" w:rsidRPr="00000000" w14:paraId="000000FD">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群眾外包可以帶來許多優點，但在實際運作中，有時也會面臨一些問題，像是群眾潰散、擺爛、和懶散的情況。這些問題可能會妨礙群眾外包項目的成功。</w:t>
      </w:r>
    </w:p>
    <w:p w:rsidR="00000000" w:rsidDel="00000000" w:rsidP="00000000" w:rsidRDefault="00000000" w:rsidRPr="00000000" w14:paraId="000000FE">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首先是責任分散（Diffusion of responsibility），責任分散是一種社會心理學現象，指對某一件事來說，如果是單個個體被要求單獨完成任務時，責任感會很強，會作出正面的反應。但如果是要求一個群體共同完成任務，群體中的每個個體的責任感就會很弱，面對困難或遇到責任往往會退縮。因為前者需要獨立承擔責任，後者指望別人多承擔點兒責任。因此「責任分散」的實質就是人多不負責，責任不落實。所以在依賴於大量參與者的協作的群眾外包中，如果參與者過多且目標不明確，專注和效率可能會下降，也就是責任分散的心理會導致群眾潰散。</w:t>
      </w:r>
    </w:p>
    <w:p w:rsidR="00000000" w:rsidDel="00000000" w:rsidP="00000000" w:rsidRDefault="00000000" w:rsidRPr="00000000" w14:paraId="000000FF">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再來，有些參與者可能參與群眾外包項目，但不誠實地盡力工作。他們可能只是想要分享成果，而不投入真正的努力，這種行為可稱作擺爛或是混水摸魚。而有些參與者可能因為缺乏動力或興趣而變得懶散，不履行他們承諾的責任，他們可能遲遲不交付工作，於是整個任務可能就會造成延遲。</w:t>
      </w:r>
    </w:p>
    <w:p w:rsidR="00000000" w:rsidDel="00000000" w:rsidP="00000000" w:rsidRDefault="00000000" w:rsidRPr="00000000" w14:paraId="00000100">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這些問題的出現可能是因為參與者的多樣性和分散性，以及缺乏中央監督和控制。</w:t>
      </w:r>
      <w:sdt>
        <w:sdtPr>
          <w:tag w:val="goog_rdk_17"/>
        </w:sdtPr>
        <w:sdtContent>
          <w:commentRangeStart w:id="10"/>
        </w:sdtContent>
      </w:sdt>
      <w:r w:rsidDel="00000000" w:rsidR="00000000" w:rsidRPr="00000000">
        <w:rPr>
          <w:rFonts w:ascii="LXGW WenKai" w:cs="LXGW WenKai" w:eastAsia="LXGW WenKai" w:hAnsi="LXGW WenKai"/>
          <w:rtl w:val="0"/>
        </w:rPr>
        <w:t xml:space="preserve">為了克服這些問題，組織者通常需要建立明確的目標、制度和貢獻機制，以確保參與者的動力和責任感。此外，公開透明的運作制度，以及建立社群和信任也可以幫助應對這些問題，因為參與者可能會因為與社群互動和彼此的信任而更有動力參與。</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101">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故這裡再次點出標清知行的重要性，建立良好的制度與運作是推動群眾外包、避免發先前所提及的群眾問題的關鍵。而進而親則是促進信任、透明的重要原理。</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1"/>
          <w:i w:val="0"/>
          <w:smallCaps w:val="0"/>
          <w:strike w:val="0"/>
          <w:color w:val="000000"/>
          <w:sz w:val="28"/>
          <w:szCs w:val="28"/>
          <w:u w:val="none"/>
          <w:shd w:fill="auto" w:val="clear"/>
          <w:vertAlign w:val="baseline"/>
        </w:rPr>
      </w:pPr>
      <w:bookmarkStart w:colFirst="0" w:colLast="0" w:name="_heading=h.2s8eyo1" w:id="9"/>
      <w:bookmarkEnd w:id="9"/>
      <w:r w:rsidDel="00000000" w:rsidR="00000000" w:rsidRPr="00000000">
        <w:rPr>
          <w:rFonts w:ascii="LXGW WenKai" w:cs="LXGW WenKai" w:eastAsia="LXGW WenKai" w:hAnsi="LXGW WenKai"/>
          <w:b w:val="1"/>
          <w:i w:val="0"/>
          <w:smallCaps w:val="0"/>
          <w:strike w:val="0"/>
          <w:color w:val="000000"/>
          <w:sz w:val="28"/>
          <w:szCs w:val="28"/>
          <w:u w:val="none"/>
          <w:shd w:fill="auto" w:val="clear"/>
          <w:vertAlign w:val="baseline"/>
          <w:rtl w:val="0"/>
        </w:rPr>
        <w:t xml:space="preserve">4.6.5 群眾外包核心概念的升級</w:t>
      </w:r>
    </w:p>
    <w:p w:rsidR="00000000" w:rsidDel="00000000" w:rsidP="00000000" w:rsidRDefault="00000000" w:rsidRPr="00000000" w14:paraId="00000103">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借助更多人的力量來達成特定目標，這是群眾外包基礎的概念，但是不該僅止於此，在追求更多外界的資源與力量之後，應該進一步關注並提升這些資源和力量的質量，而這樣的過程可以稱作是「從群力到眾美」的展現。在先前的內容介紹了運用習慣領域對群眾外包進行升級的方法，針對以上內容可以總結為以下三點：</w:t>
      </w:r>
    </w:p>
    <w:p w:rsidR="00000000" w:rsidDel="00000000" w:rsidP="00000000" w:rsidRDefault="00000000" w:rsidRPr="00000000" w14:paraId="00000104">
      <w:pPr>
        <w:spacing w:after="240"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3474131" cy="3037271"/>
            <wp:effectExtent b="0" l="0" r="0" t="0"/>
            <wp:docPr id="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474131" cy="3037271"/>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ind w:left="480" w:firstLine="0"/>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圖4: 群眾外包升級核心理念</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07">
      <w:pPr>
        <w:spacing w:after="240" w:before="240" w:lineRule="auto"/>
        <w:rPr>
          <w:rFonts w:ascii="LXGW WenKai" w:cs="LXGW WenKai" w:eastAsia="LXGW WenKai" w:hAnsi="LXGW WenKai"/>
          <w:b w:val="1"/>
          <w:sz w:val="28"/>
          <w:szCs w:val="28"/>
        </w:rPr>
      </w:pPr>
      <w:bookmarkStart w:colFirst="0" w:colLast="0" w:name="_heading=h.17dp8vu" w:id="10"/>
      <w:bookmarkEnd w:id="10"/>
      <w:r w:rsidDel="00000000" w:rsidR="00000000" w:rsidRPr="00000000">
        <w:rPr>
          <w:rFonts w:ascii="LXGW WenKai" w:cs="LXGW WenKai" w:eastAsia="LXGW WenKai" w:hAnsi="LXGW WenKai"/>
          <w:b w:val="1"/>
          <w:sz w:val="28"/>
          <w:szCs w:val="28"/>
          <w:rtl w:val="0"/>
        </w:rPr>
        <w:t xml:space="preserve">1. 找到更多、更好的人投入生產</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透過虛心學習、升高察思、腦力激盪，群眾可以擴展自身的能力、思想與眼界，並且群眾之間的互動或許可以迸發出更加新鮮、優秀的結果。於是更多希望擴展、與他人交流習慣領域的人會選擇加入投入群眾外包，而原本就有參與群眾外包活動的人們，在投入參與的過程中也許會受到其他參與者的影響，提升自己的能力。因此，投入群眾外包的人們的質量獲得提升，在呼朋引伴的效果下，也會有更多人加入。</w:t>
      </w:r>
    </w:p>
    <w:p w:rsidR="00000000" w:rsidDel="00000000" w:rsidP="00000000" w:rsidRDefault="00000000" w:rsidRPr="00000000" w14:paraId="00000109">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2. 吸引群眾主動參與</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除了標清知行的概念讓群眾外包的流程、規定得以被清楚制定，如若加以重視信譽機制，加入公開透明的流程運作、評價紀錄、身分認證等等機制，提高資訊的透明完整性、信任度，那些害怕權益遭受侵害的人們就會放下戒心，願意參與群眾外包。其中，進而親的概念便能夠展現外包任務發布者與參與者之間的距離在信任度得到提升後拉近的現象。另外，那些喜歡透過個體之間相互學習、交流擴展能力與眼界的人們，也會被吸引而主動參與群眾外包。還有一些人，他們或許會因為曾經受過群眾外包所帶來的好處，所以為了感謝曾經受過的恩澤，感恩布施，主動加入群眾外包，為讓曾得到的善意得到循環。</w:t>
      </w:r>
    </w:p>
    <w:p w:rsidR="00000000" w:rsidDel="00000000" w:rsidP="00000000" w:rsidRDefault="00000000" w:rsidRPr="00000000" w14:paraId="0000010B">
      <w:pPr>
        <w:spacing w:after="240" w:before="240" w:lineRule="auto"/>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3. 讓群眾合作，將眾多個體融合為一</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當投入群眾外包的個體之「量」跟「質」都得到保證之後，要思考的是如何讓這些個體有效的被融合。腦力激盪的過程可以讓個體之間的想法被整合；對立互補收整了各方意見想法，融入了多元能力與想法；近而親、感恩布施以及內部聯繫原理能夠凝聚個體之間的向心力，促成合作。於是透過以上方法，眾多個體得以合而為一，使得群眾外包結果的「質」，又可以進一步獲得升級。</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widowControl w:val="1"/>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10F">
      <w:pPr>
        <w:spacing w:after="240" w:before="240" w:lineRule="auto"/>
        <w:jc w:val="center"/>
        <w:rPr>
          <w:rFonts w:ascii="LXGW WenKai" w:cs="LXGW WenKai" w:eastAsia="LXGW WenKai" w:hAnsi="LXGW WenKai"/>
          <w:b w:val="1"/>
          <w:sz w:val="40"/>
          <w:szCs w:val="40"/>
        </w:rPr>
      </w:pPr>
      <w:r w:rsidDel="00000000" w:rsidR="00000000" w:rsidRPr="00000000">
        <w:rPr>
          <w:rFonts w:ascii="LXGW WenKai" w:cs="LXGW WenKai" w:eastAsia="LXGW WenKai" w:hAnsi="LXGW WenKai"/>
          <w:b w:val="1"/>
          <w:sz w:val="40"/>
          <w:szCs w:val="40"/>
          <w:rtl w:val="0"/>
        </w:rPr>
        <w:t xml:space="preserve">4.7結語</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個人能力有限，在執行任務或解決問題上，可能會有效率和成果低落之情形。為解決此現象，人類選擇合作，通過集合眾人之力，發揮各自的長才，提高效率與效益，於是出現了群眾外包。群眾外包是一種分散式的問題解決與生產模式，透過網際網路的串聯使能夠觸及到的群眾範圍擴大，獲得的幫助與力量之豐富度也隨著提升，於是可以集結眾人之力共同執行任務、解決問題，進而可以完成原本憑藉個人或少數人難以完成的巨大任務或目標，甚至創造出比原先的產出還要更高質量的效果。</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48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根據游伯龍教授所提出的習慣領域思維，其中與群眾外包最相關的三個核心思維分別是：責任擴散、空無原理、標清知行。群眾外包很好的展現了責任擴散的含意，藉由群眾的力量共同完成大型的任務或目的。空無原理說明了使用與投入群眾外包所需抱持的心態，因為認知到個人或內部的不足，因而選擇向外界求助，把工作交給群眾完成。標清知行體現了要讓群眾外包得以有效的運作，需要制定具體、清晰的工作目標與內容。</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LXGW WenKai" w:cs="LXGW WenKai" w:eastAsia="LXGW WenKai" w:hAnsi="LXGW WenKai"/>
          <w:b w:val="0"/>
          <w:i w:val="0"/>
          <w:smallCaps w:val="0"/>
          <w:strike w:val="0"/>
          <w:color w:val="000000"/>
          <w:sz w:val="24"/>
          <w:szCs w:val="24"/>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ab/>
        <w:t xml:space="preserve">除了以上的三個核心習慣領域思維，還可以透過利用其他的習慣領域思維來協助群眾外包的發展，使其所帶來的問題被解決，更提升群眾外包的效用，使其所帶來知效益可以擴展至更多人，也使得產生之結果得質量獲得提升，因此不論是個人內在或是全體社會共同的利益都可以得到升級。於是隨著將習慣領域思維運用到群眾外包的解釋和升級後，便能夠實現「從群力到眾美」，從基本</w:t>
      </w:r>
      <w:sdt>
        <w:sdtPr>
          <w:tag w:val="goog_rdk_18"/>
        </w:sdtPr>
        <w:sdtContent>
          <w:commentRangeStart w:id="11"/>
        </w:sdtContent>
      </w:sdt>
      <w:r w:rsidDel="00000000" w:rsidR="00000000" w:rsidRPr="00000000">
        <w:rPr>
          <w:rFonts w:ascii="LXGW WenKai" w:cs="LXGW WenKai" w:eastAsia="LXGW WenKai" w:hAnsi="LXGW WenKai"/>
          <w:rtl w:val="0"/>
        </w:rPr>
        <w:t xml:space="preserve">的</w:t>
      </w:r>
      <w:commentRangeEnd w:id="11"/>
      <w:r w:rsidDel="00000000" w:rsidR="00000000" w:rsidRPr="00000000">
        <w:commentReference w:id="11"/>
      </w:r>
      <w:r w:rsidDel="00000000" w:rsidR="00000000" w:rsidRPr="00000000">
        <w:rPr>
          <w:rFonts w:ascii="LXGW WenKai" w:cs="LXGW WenKai" w:eastAsia="LXGW WenKai" w:hAnsi="LXGW WenKai"/>
          <w:b w:val="0"/>
          <w:i w:val="0"/>
          <w:smallCaps w:val="0"/>
          <w:strike w:val="0"/>
          <w:color w:val="000000"/>
          <w:sz w:val="24"/>
          <w:szCs w:val="24"/>
          <w:u w:val="none"/>
          <w:shd w:fill="auto" w:val="clear"/>
          <w:vertAlign w:val="baseline"/>
          <w:rtl w:val="0"/>
        </w:rPr>
        <w:t xml:space="preserve">群眾外包是透過匯集更多人的力量完成巨大的工作，達到量的擴大，發展成運用群眾投入的力量讓外包結果的質量變的更好，這是因為有越來越多群眾願意主動貢獻自身優秀資源和力量，且在群眾得以合作、凝聚在一起後，外包任務的效果就會更加優質、在質量方面獲得升級效果。</w:t>
      </w:r>
    </w:p>
    <w:p w:rsidR="00000000" w:rsidDel="00000000" w:rsidP="00000000" w:rsidRDefault="00000000" w:rsidRPr="00000000" w14:paraId="00000113">
      <w:pPr>
        <w:spacing w:after="240" w:before="240" w:lineRule="auto"/>
        <w:ind w:firstLine="480"/>
        <w:rPr>
          <w:rFonts w:ascii="LXGW WenKai" w:cs="LXGW WenKai" w:eastAsia="LXGW WenKai" w:hAnsi="LXGW WenKai"/>
        </w:rPr>
      </w:pPr>
      <w:bookmarkStart w:colFirst="0" w:colLast="0" w:name="_heading=h.3rdcrjn" w:id="11"/>
      <w:bookmarkEnd w:id="11"/>
      <w:sdt>
        <w:sdtPr>
          <w:tag w:val="goog_rdk_19"/>
        </w:sdtPr>
        <w:sdtContent>
          <w:commentRangeStart w:id="12"/>
        </w:sdtContent>
      </w:sdt>
      <w:r w:rsidDel="00000000" w:rsidR="00000000" w:rsidRPr="00000000">
        <w:rPr>
          <w:rFonts w:ascii="LXGW WenKai" w:cs="LXGW WenKai" w:eastAsia="LXGW WenKai" w:hAnsi="LXGW WenKai"/>
          <w:rtl w:val="0"/>
        </w:rPr>
        <w:t xml:space="preserve">群眾外包讓社會中多餘的產能得以透入生產，創造更多的效益，而這種效益不僅僅限於企業組織的金錢利益，個人能力與思想的擴張、公共議題的重視及改善、公益活動的投入增加、資訊的產生等等這些都是群眾外包帶來的效益。每個人只要多付出一點點，藉由集合群眾的力量，我們可以做到更多、更好，為自己也為社會帶來更多好的影響力。</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114">
      <w:pPr>
        <w:widowControl w:val="1"/>
        <w:rPr>
          <w:rFonts w:ascii="LXGW WenKai" w:cs="LXGW WenKai" w:eastAsia="LXGW WenKai" w:hAnsi="LXGW WenKai"/>
        </w:rPr>
      </w:pPr>
      <w:r w:rsidDel="00000000" w:rsidR="00000000" w:rsidRPr="00000000">
        <w:rPr>
          <w:rtl w:val="0"/>
        </w:rPr>
      </w:r>
    </w:p>
    <w:sectPr>
      <w:footerReference r:id="rId13" w:type="default"/>
      <w:pgSz w:h="16838" w:w="11906" w:orient="portrait"/>
      <w:pgMar w:bottom="1440" w:top="1440" w:left="1800" w:right="1800"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曾天鈞" w:id="10" w:date="2023-12-26T11:19:08Z">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之後可以提出實質、較有擘劃性的問題內容。</w:t>
          </w:r>
        </w:sdtContent>
      </w:sdt>
    </w:p>
  </w:comment>
  <w:comment w:author="曾天鈞" w:id="5" w:date="2023-12-19T08:00:04Z">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增加標點符號</w:t>
          </w:r>
        </w:sdtContent>
      </w:sdt>
    </w:p>
  </w:comment>
  <w:comment w:author="曾天鈞" w:id="4" w:date="2023-12-19T08:01:16Z">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分段</w:t>
          </w:r>
        </w:sdtContent>
      </w:sdt>
    </w:p>
  </w:comment>
  <w:comment w:author="曾天鈞" w:id="12" w:date="2023-12-26T11:21:53Z">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結尾寫得很好</w:t>
          </w:r>
        </w:sdtContent>
      </w:sdt>
    </w:p>
  </w:comment>
  <w:comment w:author="曾天鈞" w:id="9" w:date="2023-12-19T08:22:41Z">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交給 =&gt; 請託</w:t>
          </w:r>
        </w:sdtContent>
      </w:sdt>
    </w:p>
  </w:comment>
  <w:comment w:author="曾天鈞" w:id="7" w:date="2023-12-19T08:10:25Z">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是否可以整合 ? 整合後是否可以獲得上司/執行者的期待 ?</w:t>
          </w:r>
        </w:sdtContent>
      </w:sdt>
    </w:p>
  </w:comment>
  <w:comment w:author="曾天鈞" w:id="1" w:date="2023-12-19T07:53:34Z">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或許可以思考人們的"潛能"，許多人在某個領域都擁有或大或小的潛能，群眾外包可以使人們聚集這些過往沒被重視的區塊 =&gt; 可以在背景這邊，或是下面優點part提及。</w:t>
          </w:r>
        </w:sdtContent>
      </w:sdt>
    </w:p>
  </w:comment>
  <w:comment w:author="曾天鈞" w:id="11" w:date="2023-12-26T11:21:09Z">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改錯字</w:t>
          </w:r>
        </w:sdtContent>
      </w:sdt>
    </w:p>
  </w:comment>
  <w:comment w:author="曾天鈞" w:id="0" w:date="2023-12-19T07:08:51Z">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先說明為什麼需要群眾外包，再簡述失靈的地方，撰寫的很好。</w:t>
          </w:r>
        </w:sdtContent>
      </w:sdt>
    </w:p>
  </w:comment>
  <w:comment w:author="黃詩媛" w:id="6" w:date="2023-12-26T12:59:30Z">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這部份的問題可以移到後面擴展的部分寫(再寫如何用HD擴展解決這些問題)</w:t>
          </w:r>
        </w:sdtContent>
      </w:sdt>
    </w:p>
  </w:comment>
  <w:comment w:author="曾天鈞" w:id="8" w:date="2023-12-19T08:16:10Z">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或是成為被企業拿來降低成本、壓榨勞工的工具，非常嚴重。</w:t>
          </w:r>
        </w:sdtContent>
      </w:sdt>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https://www.gvm.com.tw/article/105947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講述 "ChatGPT黑暗面！壓榨勞工的AI數位血汗工廠現形"</w:t>
          </w:r>
        </w:sdtContent>
      </w:sdt>
    </w:p>
  </w:comment>
  <w:comment w:author="戴吟真" w:id="2" w:date="2023-10-30T18:19:00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群眾外包需要廣大群眾參與，因為有斜槓的趨勢，使的人們會更加注意到本職工作以外也能夠有施展才能的地方，不論這份才能是否與本職工作相關。所以這裡想說明打破傳統"專業"框架，這些多餘的人力資源因此有機會投入到群眾外包當中作更有效的運用。</w:t>
          </w:r>
        </w:sdtContent>
      </w:sdt>
    </w:p>
  </w:comment>
  <w:comment w:author="曾天鈞" w:id="3" w:date="2023-12-19T07:19:39Z">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3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加上每人看待事情的角度不同，由自身豐富經驗與價值觀所創造的新東西，更能突破傳統專業的框架，形成跨域創新。</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17" w15:done="0"/>
  <w15:commentEx w15:paraId="00000118" w15:done="0"/>
  <w15:commentEx w15:paraId="00000119" w15:done="0"/>
  <w15:commentEx w15:paraId="0000011A" w15:done="0"/>
  <w15:commentEx w15:paraId="0000011B" w15:done="0"/>
  <w15:commentEx w15:paraId="0000011C" w15:done="0"/>
  <w15:commentEx w15:paraId="0000011D" w15:done="0"/>
  <w15:commentEx w15:paraId="0000011E" w15:done="0"/>
  <w15:commentEx w15:paraId="0000011F" w15:done="0"/>
  <w15:commentEx w15:paraId="00000120" w15:done="0"/>
  <w15:commentEx w15:paraId="00000123" w15:done="0"/>
  <w15:commentEx w15:paraId="00000124" w15:done="0"/>
  <w15:commentEx w15:paraId="00000125" w15:paraIdParent="0000012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imSun"/>
  <w:font w:name="Arial Unicode MS"/>
  <w:font w:name="PMingLiu"/>
  <w:font w:name="Arial"/>
  <w:font w:name="LXGW WenKai"/>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LXGW WenKai" w:cs="LXGW WenKai" w:eastAsia="LXGW WenKai" w:hAnsi="LXGW WenKai"/>
        <w:b w:val="0"/>
        <w:i w:val="0"/>
        <w:smallCaps w:val="0"/>
        <w:strike w:val="0"/>
        <w:color w:val="000000"/>
        <w:sz w:val="20"/>
        <w:szCs w:val="20"/>
        <w:u w:val="none"/>
        <w:shd w:fill="auto" w:val="clear"/>
        <w:vertAlign w:val="baseline"/>
      </w:rPr>
    </w:pPr>
    <w:r w:rsidDel="00000000" w:rsidR="00000000" w:rsidRPr="00000000">
      <w:rPr>
        <w:rFonts w:ascii="LXGW WenKai" w:cs="LXGW WenKai" w:eastAsia="LXGW WenKai" w:hAnsi="LXGW WenKa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60" w:hanging="480"/>
      </w:pPr>
      <w:rPr>
        <w:color w:val="000000"/>
        <w:sz w:val="24"/>
        <w:szCs w:val="24"/>
      </w:rPr>
    </w:lvl>
    <w:lvl w:ilvl="1">
      <w:start w:val="1"/>
      <w:numFmt w:val="decimal"/>
      <w:lvlText w:val="%2."/>
      <w:lvlJc w:val="left"/>
      <w:pPr>
        <w:ind w:left="1320" w:hanging="36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2">
    <w:lvl w:ilvl="0">
      <w:start w:val="1"/>
      <w:numFmt w:val="decimal"/>
      <w:lvlText w:val="(%1) "/>
      <w:lvlJc w:val="left"/>
      <w:pPr>
        <w:ind w:left="960" w:hanging="480"/>
      </w:pPr>
      <w:rPr>
        <w:color w:val="000000"/>
        <w:sz w:val="24"/>
        <w:szCs w:val="24"/>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3">
    <w:lvl w:ilvl="0">
      <w:start w:val="1"/>
      <w:numFmt w:val="decimal"/>
      <w:lvlText w:val="%1."/>
      <w:lvlJc w:val="left"/>
      <w:pPr>
        <w:ind w:left="840" w:hanging="360"/>
      </w:pPr>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abstractNum w:abstractNumId="4">
    <w:lvl w:ilvl="0">
      <w:start w:val="1"/>
      <w:numFmt w:val="decimal"/>
      <w:lvlText w:val="(%1) "/>
      <w:lvlJc w:val="left"/>
      <w:pPr>
        <w:ind w:left="960" w:hanging="480"/>
      </w:pPr>
      <w:rPr>
        <w:rFonts w:ascii="LXGW WenKai" w:cs="LXGW WenKai" w:eastAsia="LXGW WenKai" w:hAnsi="LXGW WenKai"/>
        <w:color w:val="000000"/>
        <w:sz w:val="24"/>
        <w:szCs w:val="24"/>
      </w:rPr>
    </w:lvl>
    <w:lvl w:ilvl="1">
      <w:start w:val="1"/>
      <w:numFmt w:val="decimal"/>
      <w:lvlText w:val="%2、"/>
      <w:lvlJc w:val="left"/>
      <w:pPr>
        <w:ind w:left="1440" w:hanging="480"/>
      </w:pPr>
      <w:rPr/>
    </w:lvl>
    <w:lvl w:ilvl="2">
      <w:start w:val="1"/>
      <w:numFmt w:val="lowerRoman"/>
      <w:lvlText w:val="%3."/>
      <w:lvlJc w:val="right"/>
      <w:pPr>
        <w:ind w:left="1920" w:hanging="480"/>
      </w:pPr>
      <w:rPr/>
    </w:lvl>
    <w:lvl w:ilvl="3">
      <w:start w:val="1"/>
      <w:numFmt w:val="decimal"/>
      <w:lvlText w:val="%4."/>
      <w:lvlJc w:val="left"/>
      <w:pPr>
        <w:ind w:left="2400" w:hanging="480"/>
      </w:pPr>
      <w:rPr/>
    </w:lvl>
    <w:lvl w:ilvl="4">
      <w:start w:val="1"/>
      <w:numFmt w:val="decimal"/>
      <w:lvlText w:val="%5、"/>
      <w:lvlJc w:val="left"/>
      <w:pPr>
        <w:ind w:left="2880" w:hanging="480"/>
      </w:pPr>
      <w:rPr/>
    </w:lvl>
    <w:lvl w:ilvl="5">
      <w:start w:val="1"/>
      <w:numFmt w:val="lowerRoman"/>
      <w:lvlText w:val="%6."/>
      <w:lvlJc w:val="right"/>
      <w:pPr>
        <w:ind w:left="3360" w:hanging="480"/>
      </w:pPr>
      <w:rPr/>
    </w:lvl>
    <w:lvl w:ilvl="6">
      <w:start w:val="1"/>
      <w:numFmt w:val="decimal"/>
      <w:lvlText w:val="%7."/>
      <w:lvlJc w:val="left"/>
      <w:pPr>
        <w:ind w:left="3840" w:hanging="480"/>
      </w:pPr>
      <w:rPr/>
    </w:lvl>
    <w:lvl w:ilvl="7">
      <w:start w:val="1"/>
      <w:numFmt w:val="decimal"/>
      <w:lvlText w:val="%8、"/>
      <w:lvlJc w:val="left"/>
      <w:pPr>
        <w:ind w:left="4320" w:hanging="480"/>
      </w:pPr>
      <w:rPr/>
    </w:lvl>
    <w:lvl w:ilvl="8">
      <w:start w:val="1"/>
      <w:numFmt w:val="lowerRoman"/>
      <w:lvlText w:val="%9."/>
      <w:lvlJc w:val="right"/>
      <w:pPr>
        <w:ind w:left="4800" w:hanging="4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zh-TW"/>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kgu48lZ9WqwC8g7miRTslW4l4Q==">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