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73C" w:rsidRPr="00171CD7" w:rsidRDefault="00EC573C" w:rsidP="00572C79">
      <w:pPr>
        <w:widowControl/>
        <w:pBdr>
          <w:top w:val="nil"/>
          <w:left w:val="nil"/>
          <w:bottom w:val="nil"/>
          <w:right w:val="nil"/>
          <w:between w:val="nil"/>
        </w:pBdr>
        <w:adjustRightInd w:val="0"/>
        <w:jc w:val="both"/>
        <w:rPr>
          <w:rFonts w:ascii="DFKai-SB" w:eastAsia="DFKai-SB" w:hAnsi="DFKai-SB" w:cs="DFKai-SB"/>
          <w:sz w:val="36"/>
          <w:szCs w:val="36"/>
        </w:rPr>
      </w:pPr>
    </w:p>
    <w:p w:rsidR="00EC573C" w:rsidRDefault="00727AC7" w:rsidP="00572C79">
      <w:pPr>
        <w:widowControl/>
        <w:pBdr>
          <w:top w:val="nil"/>
          <w:left w:val="nil"/>
          <w:bottom w:val="nil"/>
          <w:right w:val="nil"/>
          <w:between w:val="nil"/>
        </w:pBdr>
        <w:adjustRightInd w:val="0"/>
        <w:jc w:val="center"/>
        <w:rPr>
          <w:rFonts w:ascii="DFKai-SB" w:eastAsia="DFKai-SB" w:hAnsi="DFKai-SB" w:cs="DFKai-SB"/>
          <w:sz w:val="36"/>
          <w:szCs w:val="36"/>
        </w:rPr>
      </w:pPr>
      <w:r w:rsidRPr="00171CD7">
        <w:rPr>
          <w:rFonts w:ascii="DFKai-SB" w:eastAsia="DFKai-SB" w:hAnsi="DFKai-SB" w:cs="DFKai-SB" w:hint="eastAsia"/>
          <w:sz w:val="36"/>
          <w:szCs w:val="36"/>
        </w:rPr>
        <w:t>2</w:t>
      </w:r>
      <w:r w:rsidRPr="00171CD7">
        <w:rPr>
          <w:rFonts w:ascii="DFKai-SB" w:eastAsia="DFKai-SB" w:hAnsi="DFKai-SB" w:cs="DFKai-SB"/>
          <w:sz w:val="36"/>
          <w:szCs w:val="36"/>
        </w:rPr>
        <w:t>02</w:t>
      </w:r>
      <w:r w:rsidR="002B0581" w:rsidRPr="00171CD7">
        <w:rPr>
          <w:rFonts w:ascii="DFKai-SB" w:eastAsia="DFKai-SB" w:hAnsi="DFKai-SB" w:cs="DFKai-SB"/>
          <w:sz w:val="36"/>
          <w:szCs w:val="36"/>
        </w:rPr>
        <w:t>0</w:t>
      </w:r>
      <w:r w:rsidR="006C3D4B" w:rsidRPr="00171CD7">
        <w:rPr>
          <w:rFonts w:ascii="DFKai-SB" w:eastAsia="DFKai-SB" w:hAnsi="DFKai-SB" w:cs="DFKai-SB"/>
          <w:sz w:val="36"/>
          <w:szCs w:val="36"/>
        </w:rPr>
        <w:t>網路科學與社會計算 期末專題報告</w:t>
      </w:r>
    </w:p>
    <w:p w:rsidR="00BC6AE7" w:rsidRPr="00171CD7" w:rsidRDefault="00BC6AE7" w:rsidP="00572C79">
      <w:pPr>
        <w:widowControl/>
        <w:pBdr>
          <w:top w:val="nil"/>
          <w:left w:val="nil"/>
          <w:bottom w:val="nil"/>
          <w:right w:val="nil"/>
          <w:between w:val="nil"/>
        </w:pBdr>
        <w:adjustRightInd w:val="0"/>
        <w:jc w:val="center"/>
        <w:rPr>
          <w:rFonts w:ascii="DFKai-SB" w:eastAsia="DFKai-SB" w:hAnsi="DFKai-SB" w:cs="DFKai-SB" w:hint="eastAsia"/>
          <w:sz w:val="36"/>
          <w:szCs w:val="36"/>
        </w:rPr>
      </w:pPr>
    </w:p>
    <w:p w:rsidR="00EC573C" w:rsidRPr="00171CD7" w:rsidRDefault="005911FB" w:rsidP="00572C79">
      <w:pPr>
        <w:widowControl/>
        <w:pBdr>
          <w:top w:val="nil"/>
          <w:left w:val="nil"/>
          <w:bottom w:val="nil"/>
          <w:right w:val="nil"/>
          <w:between w:val="nil"/>
        </w:pBdr>
        <w:adjustRightInd w:val="0"/>
        <w:jc w:val="center"/>
        <w:rPr>
          <w:rFonts w:ascii="DFKai-SB" w:eastAsia="DFKai-SB" w:hAnsi="DFKai-SB" w:cs="DFKai-SB"/>
          <w:b/>
          <w:sz w:val="48"/>
          <w:szCs w:val="48"/>
        </w:rPr>
      </w:pPr>
      <w:r w:rsidRPr="00171CD7">
        <w:rPr>
          <w:rFonts w:ascii="DFKai-SB" w:eastAsia="DFKai-SB" w:hAnsi="DFKai-SB" w:cs="DFKai-SB"/>
          <w:b/>
          <w:sz w:val="48"/>
          <w:szCs w:val="48"/>
        </w:rPr>
        <w:t>運用習慣領域探討</w:t>
      </w:r>
      <w:r w:rsidR="00E556FC" w:rsidRPr="00171CD7">
        <w:rPr>
          <w:rFonts w:ascii="DFKai-SB" w:eastAsia="DFKai-SB" w:hAnsi="DFKai-SB" w:cs="DFKai-SB"/>
          <w:b/>
          <w:sz w:val="48"/>
          <w:szCs w:val="48"/>
        </w:rPr>
        <w:t>網路</w:t>
      </w:r>
      <w:r w:rsidRPr="00171CD7">
        <w:rPr>
          <w:rFonts w:ascii="DFKai-SB" w:eastAsia="DFKai-SB" w:hAnsi="DFKai-SB" w:cs="DFKai-SB"/>
          <w:b/>
          <w:sz w:val="48"/>
          <w:szCs w:val="48"/>
        </w:rPr>
        <w:t>社群</w:t>
      </w:r>
      <w:r w:rsidR="006C3D4B" w:rsidRPr="00171CD7">
        <w:rPr>
          <w:rFonts w:ascii="DFKai-SB" w:eastAsia="DFKai-SB" w:hAnsi="DFKai-SB" w:cs="DFKai-SB"/>
          <w:b/>
          <w:sz w:val="48"/>
          <w:szCs w:val="48"/>
        </w:rPr>
        <w:t>行為</w:t>
      </w:r>
    </w:p>
    <w:p w:rsidR="00EC573C" w:rsidRPr="00171CD7" w:rsidRDefault="00EC573C" w:rsidP="00572C79">
      <w:pPr>
        <w:widowControl/>
        <w:pBdr>
          <w:top w:val="nil"/>
          <w:left w:val="nil"/>
          <w:bottom w:val="nil"/>
          <w:right w:val="nil"/>
          <w:between w:val="nil"/>
        </w:pBdr>
        <w:adjustRightInd w:val="0"/>
        <w:spacing w:after="120"/>
        <w:jc w:val="center"/>
      </w:pPr>
    </w:p>
    <w:p w:rsidR="00EC573C" w:rsidRPr="00171CD7" w:rsidRDefault="00EC573C" w:rsidP="00572C79">
      <w:pPr>
        <w:widowControl/>
        <w:pBdr>
          <w:top w:val="nil"/>
          <w:left w:val="nil"/>
          <w:bottom w:val="nil"/>
          <w:right w:val="nil"/>
          <w:between w:val="nil"/>
        </w:pBdr>
        <w:adjustRightInd w:val="0"/>
        <w:spacing w:after="120"/>
        <w:jc w:val="center"/>
      </w:pPr>
    </w:p>
    <w:p w:rsidR="00EC573C" w:rsidRPr="00171CD7" w:rsidRDefault="00EC573C" w:rsidP="00572C79">
      <w:pPr>
        <w:widowControl/>
        <w:pBdr>
          <w:top w:val="nil"/>
          <w:left w:val="nil"/>
          <w:bottom w:val="nil"/>
          <w:right w:val="nil"/>
          <w:between w:val="nil"/>
        </w:pBdr>
        <w:adjustRightInd w:val="0"/>
        <w:spacing w:after="120"/>
        <w:jc w:val="center"/>
      </w:pPr>
      <w:bookmarkStart w:id="0" w:name="_GoBack"/>
      <w:bookmarkEnd w:id="0"/>
    </w:p>
    <w:p w:rsidR="00EC573C" w:rsidRPr="00171CD7" w:rsidRDefault="00EC573C" w:rsidP="00572C79">
      <w:pPr>
        <w:widowControl/>
        <w:pBdr>
          <w:top w:val="nil"/>
          <w:left w:val="nil"/>
          <w:bottom w:val="nil"/>
          <w:right w:val="nil"/>
          <w:between w:val="nil"/>
        </w:pBdr>
        <w:adjustRightInd w:val="0"/>
        <w:spacing w:after="120"/>
        <w:jc w:val="center"/>
      </w:pP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b/>
          <w:sz w:val="28"/>
          <w:szCs w:val="28"/>
        </w:rPr>
      </w:pPr>
      <w:r w:rsidRPr="00171CD7">
        <w:rPr>
          <w:rFonts w:ascii="DFKai-SB" w:eastAsia="DFKai-SB" w:hAnsi="DFKai-SB" w:cs="DFKai-SB"/>
          <w:b/>
          <w:sz w:val="28"/>
          <w:szCs w:val="28"/>
        </w:rPr>
        <w:t>第十組</w:t>
      </w: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rPr>
      </w:pPr>
      <w:r w:rsidRPr="00171CD7">
        <w:rPr>
          <w:rFonts w:ascii="DFKai-SB" w:eastAsia="DFKai-SB" w:hAnsi="DFKai-SB" w:cs="DFKai-SB"/>
        </w:rPr>
        <w:t>309706015</w:t>
      </w:r>
      <w:r w:rsidRPr="00171CD7">
        <w:rPr>
          <w:rFonts w:ascii="DFKai-SB" w:eastAsia="DFKai-SB" w:hAnsi="DFKai-SB" w:cs="DFKai-SB"/>
        </w:rPr>
        <w:tab/>
        <w:t>資管碩</w:t>
      </w:r>
      <w:r w:rsidRPr="00171CD7">
        <w:rPr>
          <w:rFonts w:ascii="DFKai-SB" w:eastAsia="DFKai-SB" w:hAnsi="DFKai-SB" w:cs="DFKai-SB"/>
        </w:rPr>
        <w:tab/>
        <w:t>葉子寧</w:t>
      </w: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rPr>
      </w:pPr>
      <w:r w:rsidRPr="00171CD7">
        <w:rPr>
          <w:rFonts w:ascii="DFKai-SB" w:eastAsia="DFKai-SB" w:hAnsi="DFKai-SB" w:cs="DFKai-SB"/>
        </w:rPr>
        <w:t>309706012</w:t>
      </w:r>
      <w:r w:rsidRPr="00171CD7">
        <w:rPr>
          <w:rFonts w:ascii="DFKai-SB" w:eastAsia="DFKai-SB" w:hAnsi="DFKai-SB" w:cs="DFKai-SB"/>
        </w:rPr>
        <w:tab/>
        <w:t>資管碩</w:t>
      </w:r>
      <w:r w:rsidRPr="00171CD7">
        <w:rPr>
          <w:rFonts w:ascii="DFKai-SB" w:eastAsia="DFKai-SB" w:hAnsi="DFKai-SB" w:cs="DFKai-SB"/>
        </w:rPr>
        <w:tab/>
        <w:t>楊子萱</w:t>
      </w: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rPr>
      </w:pPr>
      <w:r w:rsidRPr="00171CD7">
        <w:rPr>
          <w:rFonts w:ascii="DFKai-SB" w:eastAsia="DFKai-SB" w:hAnsi="DFKai-SB" w:cs="DFKai-SB"/>
        </w:rPr>
        <w:t>309706020</w:t>
      </w:r>
      <w:r w:rsidRPr="00171CD7">
        <w:rPr>
          <w:rFonts w:ascii="DFKai-SB" w:eastAsia="DFKai-SB" w:hAnsi="DFKai-SB" w:cs="DFKai-SB"/>
        </w:rPr>
        <w:tab/>
        <w:t>資管碩</w:t>
      </w:r>
      <w:r w:rsidRPr="00171CD7">
        <w:rPr>
          <w:rFonts w:ascii="DFKai-SB" w:eastAsia="DFKai-SB" w:hAnsi="DFKai-SB" w:cs="DFKai-SB"/>
        </w:rPr>
        <w:tab/>
        <w:t>謝昀芯</w:t>
      </w: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rPr>
      </w:pPr>
      <w:r w:rsidRPr="00171CD7">
        <w:rPr>
          <w:rFonts w:ascii="DFKai-SB" w:eastAsia="DFKai-SB" w:hAnsi="DFKai-SB" w:cs="DFKai-SB"/>
        </w:rPr>
        <w:t>409706005</w:t>
      </w:r>
      <w:r w:rsidRPr="00171CD7">
        <w:rPr>
          <w:rFonts w:ascii="DFKai-SB" w:eastAsia="DFKai-SB" w:hAnsi="DFKai-SB" w:cs="DFKai-SB"/>
        </w:rPr>
        <w:tab/>
        <w:t>資管博</w:t>
      </w:r>
      <w:r w:rsidRPr="00171CD7">
        <w:rPr>
          <w:rFonts w:ascii="DFKai-SB" w:eastAsia="DFKai-SB" w:hAnsi="DFKai-SB" w:cs="DFKai-SB"/>
        </w:rPr>
        <w:tab/>
        <w:t>王紹慈</w:t>
      </w:r>
    </w:p>
    <w:p w:rsidR="00EC573C" w:rsidRPr="00171CD7" w:rsidRDefault="006C3D4B" w:rsidP="00572C79">
      <w:pPr>
        <w:widowControl/>
        <w:pBdr>
          <w:top w:val="nil"/>
          <w:left w:val="nil"/>
          <w:bottom w:val="nil"/>
          <w:right w:val="nil"/>
          <w:between w:val="nil"/>
        </w:pBdr>
        <w:adjustRightInd w:val="0"/>
        <w:spacing w:after="120"/>
        <w:jc w:val="center"/>
        <w:rPr>
          <w:rFonts w:ascii="DFKai-SB" w:eastAsia="DFKai-SB" w:hAnsi="DFKai-SB" w:cs="DFKai-SB"/>
        </w:rPr>
      </w:pPr>
      <w:r w:rsidRPr="00171CD7">
        <w:rPr>
          <w:rFonts w:ascii="DFKai-SB" w:eastAsia="DFKai-SB" w:hAnsi="DFKai-SB" w:cs="DFKai-SB"/>
        </w:rPr>
        <w:t>409706006</w:t>
      </w:r>
      <w:r w:rsidRPr="00171CD7">
        <w:rPr>
          <w:rFonts w:ascii="DFKai-SB" w:eastAsia="DFKai-SB" w:hAnsi="DFKai-SB" w:cs="DFKai-SB"/>
        </w:rPr>
        <w:tab/>
        <w:t>資管博</w:t>
      </w:r>
      <w:r w:rsidRPr="00171CD7">
        <w:rPr>
          <w:rFonts w:ascii="DFKai-SB" w:eastAsia="DFKai-SB" w:hAnsi="DFKai-SB" w:cs="DFKai-SB"/>
        </w:rPr>
        <w:tab/>
        <w:t>江婉琪</w:t>
      </w:r>
    </w:p>
    <w:p w:rsidR="00EC573C" w:rsidRPr="00171CD7" w:rsidRDefault="00EC573C" w:rsidP="00572C79">
      <w:pPr>
        <w:widowControl/>
        <w:adjustRightInd w:val="0"/>
        <w:spacing w:after="120"/>
        <w:jc w:val="center"/>
        <w:rPr>
          <w:rFonts w:ascii="Microsoft JhengHei" w:eastAsia="Microsoft JhengHei" w:hAnsi="Microsoft JhengHei" w:cs="Microsoft JhengHei"/>
          <w:sz w:val="28"/>
          <w:szCs w:val="28"/>
        </w:rPr>
        <w:sectPr w:rsidR="00EC573C" w:rsidRPr="00171CD7">
          <w:footerReference w:type="default" r:id="rId9"/>
          <w:footerReference w:type="first" r:id="rId10"/>
          <w:pgSz w:w="11906" w:h="16838"/>
          <w:pgMar w:top="1440" w:right="1797" w:bottom="1440" w:left="1797" w:header="851" w:footer="992" w:gutter="0"/>
          <w:pgNumType w:start="1"/>
          <w:cols w:space="720"/>
          <w:titlePg/>
        </w:sectPr>
      </w:pPr>
    </w:p>
    <w:p w:rsidR="00EC573C" w:rsidRPr="00171CD7" w:rsidRDefault="006C3D4B" w:rsidP="00572C79">
      <w:pPr>
        <w:widowControl/>
        <w:adjustRightInd w:val="0"/>
        <w:spacing w:after="120"/>
        <w:jc w:val="center"/>
        <w:outlineLvl w:val="0"/>
        <w:rPr>
          <w:rFonts w:ascii="DFKai-SB" w:eastAsia="DFKai-SB" w:hAnsi="DFKai-SB" w:cs="DFKai-SB"/>
          <w:b/>
          <w:sz w:val="36"/>
          <w:szCs w:val="36"/>
        </w:rPr>
      </w:pPr>
      <w:r w:rsidRPr="00171CD7">
        <w:rPr>
          <w:rFonts w:ascii="DFKai-SB" w:eastAsia="DFKai-SB" w:hAnsi="DFKai-SB" w:cs="DFKai-SB"/>
          <w:b/>
          <w:sz w:val="36"/>
          <w:szCs w:val="36"/>
        </w:rPr>
        <w:lastRenderedPageBreak/>
        <w:t>摘要</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本研究由習慣領域(Habitual Domains)理論中對於通過對人類行為和決策的觀察、分析作為出發點，利用該理論中的人類行為的八大通性：同類互比、</w:t>
      </w:r>
      <w:proofErr w:type="gramStart"/>
      <w:r w:rsidRPr="00171CD7">
        <w:rPr>
          <w:rFonts w:ascii="DFKai-SB" w:eastAsia="DFKai-SB" w:hAnsi="DFKai-SB" w:cs="DFKai-SB"/>
        </w:rPr>
        <w:t>印象概推</w:t>
      </w:r>
      <w:proofErr w:type="gramEnd"/>
      <w:r w:rsidRPr="00171CD7">
        <w:rPr>
          <w:rFonts w:ascii="DFKai-SB" w:eastAsia="DFKai-SB" w:hAnsi="DFKai-SB" w:cs="DFKai-SB"/>
        </w:rPr>
        <w:t>、投射效應、相近而親、相互回報、相似相親、替罪羊行為和責任擴散，結合現代社會中人們普遍使用的</w:t>
      </w:r>
      <w:r w:rsidR="00916E59" w:rsidRPr="00171CD7">
        <w:rPr>
          <w:rFonts w:ascii="DFKai-SB" w:eastAsia="DFKai-SB" w:hAnsi="DFKai-SB" w:cs="DFKai-SB" w:hint="eastAsia"/>
        </w:rPr>
        <w:t>三</w:t>
      </w:r>
      <w:r w:rsidRPr="00171CD7">
        <w:rPr>
          <w:rFonts w:ascii="DFKai-SB" w:eastAsia="DFKai-SB" w:hAnsi="DFKai-SB" w:cs="DFKai-SB"/>
        </w:rPr>
        <w:t>個網路社群平台：Facebook、Instagram以及LinkedIn，來探討人們在</w:t>
      </w:r>
      <w:r w:rsidR="00916E59" w:rsidRPr="00171CD7">
        <w:rPr>
          <w:rFonts w:ascii="DFKai-SB" w:eastAsia="DFKai-SB" w:hAnsi="DFKai-SB" w:cs="DFKai-SB" w:hint="eastAsia"/>
        </w:rPr>
        <w:t>三</w:t>
      </w:r>
      <w:r w:rsidRPr="00171CD7">
        <w:rPr>
          <w:rFonts w:ascii="DFKai-SB" w:eastAsia="DFKai-SB" w:hAnsi="DFKai-SB" w:cs="DFKai-SB"/>
        </w:rPr>
        <w:t>個平台中和八大通性相對應的互動行為。本研究透過舉出正反兩面的例子，討論如何利用人類八大通性促使我們在社群中製造良性循環；反之，若人在在現今高緊密與網路社群結合的生活日常中缺乏警覺心，忽視了核</w:t>
      </w:r>
      <w:r w:rsidR="004E0DB8" w:rsidRPr="00171CD7">
        <w:rPr>
          <w:rFonts w:ascii="DFKai-SB" w:eastAsia="DFKai-SB" w:hAnsi="DFKai-SB" w:cs="DFKai-SB"/>
        </w:rPr>
        <w:t>心電網，那我們就難以把我們的</w:t>
      </w:r>
      <w:r w:rsidR="004E0DB8" w:rsidRPr="00171CD7">
        <w:rPr>
          <w:rFonts w:ascii="DFKai-SB" w:eastAsia="DFKai-SB" w:hAnsi="DFKai-SB" w:cs="DFKai-SB" w:hint="eastAsia"/>
        </w:rPr>
        <w:t>社群行為</w:t>
      </w:r>
      <w:r w:rsidRPr="00171CD7">
        <w:rPr>
          <w:rFonts w:ascii="DFKai-SB" w:eastAsia="DFKai-SB" w:hAnsi="DFKai-SB" w:cs="DFKai-SB"/>
        </w:rPr>
        <w:t>提昇，也就是說，我們便無法朝著擴展習慣領域之路前進。</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在本研究中，我們先從社群媒體網路的興起開始說明，接著簡單介紹習慣領域和八大通性。在每一項人類行為通性中，我們透過正反兩面的舉例使抽象的概念具體化，也用現實生活中發生過的案例來輔助說明</w:t>
      </w:r>
      <w:proofErr w:type="gramStart"/>
      <w:r w:rsidRPr="00171CD7">
        <w:rPr>
          <w:rFonts w:ascii="DFKai-SB" w:eastAsia="DFKai-SB" w:hAnsi="DFKai-SB" w:cs="DFKai-SB"/>
        </w:rPr>
        <w:t>─</w:t>
      </w:r>
      <w:proofErr w:type="gramEnd"/>
      <w:r w:rsidRPr="00171CD7">
        <w:rPr>
          <w:rFonts w:ascii="DFKai-SB" w:eastAsia="DFKai-SB" w:hAnsi="DFKai-SB" w:cs="DFKai-SB"/>
        </w:rPr>
        <w:t>探討在使用社群平台時，什麼樣的行為會影響人之間強弱連結的變化，以及我們該如何做來促進良好</w:t>
      </w:r>
      <w:r w:rsidR="004E0DB8" w:rsidRPr="00171CD7">
        <w:rPr>
          <w:rFonts w:ascii="DFKai-SB" w:eastAsia="DFKai-SB" w:hAnsi="DFKai-SB" w:cs="DFKai-SB"/>
        </w:rPr>
        <w:t>人際關係。詳細說明八大通性和網路社群的相互關係和應用後，我們</w:t>
      </w:r>
      <w:r w:rsidR="004E0DB8" w:rsidRPr="00171CD7">
        <w:rPr>
          <w:rFonts w:ascii="DFKai-SB" w:eastAsia="DFKai-SB" w:hAnsi="DFKai-SB" w:cs="DFKai-SB" w:hint="eastAsia"/>
        </w:rPr>
        <w:t>整理並</w:t>
      </w:r>
      <w:r w:rsidRPr="00171CD7">
        <w:rPr>
          <w:rFonts w:ascii="DFKai-SB" w:eastAsia="DFKai-SB" w:hAnsi="DFKai-SB" w:cs="DFKai-SB"/>
        </w:rPr>
        <w:t>總結上述的概念。最後，提出本研究的結論，期望透過本研究，讓人們了解如何在使用網路社群媒體時，能夠達到擴展習慣領域和維持優質社交關係的雙贏效果。</w:t>
      </w:r>
    </w:p>
    <w:p w:rsidR="00EC573C" w:rsidRPr="00171CD7" w:rsidRDefault="00EC573C" w:rsidP="00572C79">
      <w:pPr>
        <w:widowControl/>
        <w:adjustRightInd w:val="0"/>
        <w:spacing w:after="120"/>
        <w:ind w:firstLine="480"/>
        <w:jc w:val="both"/>
        <w:rPr>
          <w:rFonts w:ascii="DFKai-SB" w:eastAsia="DFKai-SB" w:hAnsi="DFKai-SB" w:cs="DFKai-SB"/>
        </w:rPr>
      </w:pP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關鍵字:社群媒體、八大通性、信任網路、社群關係。</w:t>
      </w:r>
    </w:p>
    <w:p w:rsidR="00EC573C" w:rsidRPr="00171CD7" w:rsidRDefault="006C3D4B" w:rsidP="00572C79">
      <w:pPr>
        <w:adjustRightInd w:val="0"/>
        <w:jc w:val="both"/>
        <w:rPr>
          <w:rFonts w:ascii="DFKai-SB" w:eastAsia="DFKai-SB" w:hAnsi="DFKai-SB" w:cs="DFKai-SB"/>
        </w:rPr>
      </w:pPr>
      <w:r w:rsidRPr="00171CD7">
        <w:br w:type="page"/>
      </w:r>
    </w:p>
    <w:p w:rsidR="00EC573C" w:rsidRPr="00171CD7" w:rsidRDefault="006C3D4B" w:rsidP="00572C79">
      <w:pPr>
        <w:pStyle w:val="1"/>
        <w:keepNext w:val="0"/>
        <w:widowControl/>
        <w:numPr>
          <w:ilvl w:val="0"/>
          <w:numId w:val="5"/>
        </w:numPr>
        <w:adjustRightInd w:val="0"/>
        <w:spacing w:before="0" w:after="120" w:line="240" w:lineRule="auto"/>
        <w:jc w:val="both"/>
        <w:rPr>
          <w:rFonts w:ascii="DFKai-SB" w:eastAsia="DFKai-SB" w:hAnsi="DFKai-SB" w:cs="DFKai-SB"/>
          <w:sz w:val="36"/>
          <w:szCs w:val="36"/>
        </w:rPr>
      </w:pPr>
      <w:bookmarkStart w:id="1" w:name="_Toc65068983"/>
      <w:r w:rsidRPr="00171CD7">
        <w:rPr>
          <w:rFonts w:ascii="DFKai-SB" w:eastAsia="DFKai-SB" w:hAnsi="DFKai-SB" w:cs="DFKai-SB"/>
          <w:sz w:val="36"/>
          <w:szCs w:val="36"/>
        </w:rPr>
        <w:lastRenderedPageBreak/>
        <w:t>引言</w:t>
      </w:r>
      <w:bookmarkEnd w:id="1"/>
    </w:p>
    <w:p w:rsidR="00E379E0" w:rsidRPr="00171CD7" w:rsidRDefault="00E379E0" w:rsidP="00572C79">
      <w:pPr>
        <w:jc w:val="both"/>
      </w:pPr>
    </w:p>
    <w:p w:rsidR="00916E59" w:rsidRPr="00171CD7" w:rsidRDefault="00916E59" w:rsidP="00916E59">
      <w:pPr>
        <w:pStyle w:val="Web"/>
        <w:spacing w:before="0" w:beforeAutospacing="0" w:after="120" w:afterAutospacing="0"/>
        <w:ind w:firstLine="480"/>
      </w:pPr>
      <w:r w:rsidRPr="00171CD7">
        <w:rPr>
          <w:rFonts w:hint="eastAsia"/>
        </w:rPr>
        <w:t xml:space="preserve">        </w:t>
      </w:r>
      <w:r w:rsidRPr="00171CD7">
        <w:rPr>
          <w:rFonts w:ascii="DFKai-SB" w:eastAsia="DFKai-SB" w:hAnsi="DFKai-SB" w:hint="eastAsia"/>
        </w:rPr>
        <w:t>現今人們利用社群媒體來進行創作、分享觀點與經驗、交流意見。社群與媒體是由兩個概念組成，社群(Social)是指人與人間的連結</w:t>
      </w:r>
      <w:r w:rsidR="00C139C7" w:rsidRPr="00171CD7">
        <w:rPr>
          <w:rFonts w:ascii="DFKai-SB" w:eastAsia="DFKai-SB" w:hAnsi="DFKai-SB" w:hint="eastAsia"/>
        </w:rPr>
        <w:t>，</w:t>
      </w:r>
      <w:r w:rsidRPr="00171CD7">
        <w:rPr>
          <w:rFonts w:ascii="DFKai-SB" w:eastAsia="DFKai-SB" w:hAnsi="DFKai-SB" w:hint="eastAsia"/>
        </w:rPr>
        <w:t>媒體(media)是個介質、是通路、是資訊傳播與流通的管道。當Social與Media合在一起，便使人與人間建立連結關係</w:t>
      </w:r>
      <w:r w:rsidR="00C139C7" w:rsidRPr="00171CD7">
        <w:rPr>
          <w:rFonts w:ascii="DFKai-SB" w:eastAsia="DFKai-SB" w:hAnsi="DFKai-SB" w:hint="eastAsia"/>
        </w:rPr>
        <w:t>與</w:t>
      </w:r>
      <w:r w:rsidRPr="00171CD7">
        <w:rPr>
          <w:rFonts w:ascii="DFKai-SB" w:eastAsia="DFKai-SB" w:hAnsi="DFKai-SB" w:hint="eastAsia"/>
        </w:rPr>
        <w:t>資訊傳播管道。而社群媒體從最基本的傳播功效，擴散至政治、經濟、社會等系統結構，已全面滲透到人們生活中。如Facebook、TikTok、Instagram 等社群媒體興起，讓人們開始大規模地透過網路使用真實身份，與真實生活中的朋友互動，會產生各種社會現象，亦是我們想探討的社群媒體的網路行為。社群媒體提供使用者享有更多的選擇權利與編輯能力，並自行集結成</w:t>
      </w:r>
      <w:proofErr w:type="gramStart"/>
      <w:r w:rsidRPr="00171CD7">
        <w:rPr>
          <w:rFonts w:ascii="DFKai-SB" w:eastAsia="DFKai-SB" w:hAnsi="DFKai-SB" w:hint="eastAsia"/>
        </w:rPr>
        <w:t>某種聽閱群</w:t>
      </w:r>
      <w:proofErr w:type="gramEnd"/>
      <w:r w:rsidRPr="00171CD7">
        <w:rPr>
          <w:rFonts w:ascii="DFKai-SB" w:eastAsia="DFKai-SB" w:hAnsi="DFKai-SB" w:hint="eastAsia"/>
        </w:rPr>
        <w:t>組(group)，以便使用者</w:t>
      </w:r>
      <w:proofErr w:type="gramStart"/>
      <w:r w:rsidRPr="00171CD7">
        <w:rPr>
          <w:rFonts w:ascii="DFKai-SB" w:eastAsia="DFKai-SB" w:hAnsi="DFKai-SB" w:hint="eastAsia"/>
        </w:rPr>
        <w:t>將其想分享</w:t>
      </w:r>
      <w:proofErr w:type="gramEnd"/>
      <w:r w:rsidRPr="00171CD7">
        <w:rPr>
          <w:rFonts w:ascii="DFKai-SB" w:eastAsia="DFKai-SB" w:hAnsi="DFKai-SB" w:hint="eastAsia"/>
        </w:rPr>
        <w:t>給朋友(而不僅僅是網友)的訊息傳播出去。本研究將探討社群媒體的強弱連結，來分析與探討現今的社群媒體連結性當我們接觸最為頻繁的人，比方說家人親人、同學同事、熟識的朋友等等為強連結 ; 而與我們連結性較弱的若連結，信息的傳播效能就比較低，但另一方面就比較容易將關係網擴大，資訊也更容易傳播，</w:t>
      </w:r>
      <w:proofErr w:type="gramStart"/>
      <w:r w:rsidRPr="00171CD7">
        <w:rPr>
          <w:rFonts w:ascii="DFKai-SB" w:eastAsia="DFKai-SB" w:hAnsi="DFKai-SB" w:hint="eastAsia"/>
        </w:rPr>
        <w:t>比方說臉書上</w:t>
      </w:r>
      <w:proofErr w:type="gramEnd"/>
      <w:r w:rsidRPr="00171CD7">
        <w:rPr>
          <w:rFonts w:ascii="DFKai-SB" w:eastAsia="DFKai-SB" w:hAnsi="DFKai-SB" w:hint="eastAsia"/>
        </w:rPr>
        <w:t>從未謀面的朋友，這些人與我們的生活圈不同，更容易跨越不同的領域。再者我們將社群媒體結合習慣領域學說中的重要理念</w:t>
      </w:r>
      <w:proofErr w:type="gramStart"/>
      <w:r w:rsidRPr="00171CD7">
        <w:rPr>
          <w:rFonts w:ascii="DFKai-SB" w:eastAsia="DFKai-SB" w:hAnsi="DFKai-SB" w:hint="eastAsia"/>
        </w:rPr>
        <w:t>─</w:t>
      </w:r>
      <w:proofErr w:type="gramEnd"/>
      <w:r w:rsidRPr="00171CD7">
        <w:rPr>
          <w:rFonts w:ascii="DFKai-SB" w:eastAsia="DFKai-SB" w:hAnsi="DFKai-SB" w:hint="eastAsia"/>
        </w:rPr>
        <w:t>人類八大通性對社群連結習慣的啟發，一一說明習慣領域的人類八大通性，包括：同類互比、</w:t>
      </w:r>
      <w:proofErr w:type="gramStart"/>
      <w:r w:rsidRPr="00171CD7">
        <w:rPr>
          <w:rFonts w:ascii="DFKai-SB" w:eastAsia="DFKai-SB" w:hAnsi="DFKai-SB" w:hint="eastAsia"/>
        </w:rPr>
        <w:t>印象概推</w:t>
      </w:r>
      <w:proofErr w:type="gramEnd"/>
      <w:r w:rsidRPr="00171CD7">
        <w:rPr>
          <w:rFonts w:ascii="DFKai-SB" w:eastAsia="DFKai-SB" w:hAnsi="DFKai-SB" w:hint="eastAsia"/>
        </w:rPr>
        <w:t>、相似相親、責任擴散的定義，習慣領域揭示了人們行為能力形成的緣由，當我們對於某一問題的習慣領域越大，那麼大腦中編碼與處理的信息就會越多，並且越有系統性，而當分析問題的</w:t>
      </w:r>
      <w:proofErr w:type="gramStart"/>
      <w:r w:rsidRPr="00171CD7">
        <w:rPr>
          <w:rFonts w:ascii="DFKai-SB" w:eastAsia="DFKai-SB" w:hAnsi="DFKai-SB" w:hint="eastAsia"/>
        </w:rPr>
        <w:t>能力變強</w:t>
      </w:r>
      <w:proofErr w:type="gramEnd"/>
      <w:r w:rsidRPr="00171CD7">
        <w:rPr>
          <w:rFonts w:ascii="DFKai-SB" w:eastAsia="DFKai-SB" w:hAnsi="DFKai-SB" w:hint="eastAsia"/>
        </w:rPr>
        <w:t>，漸漸地我們解決問題的能力也會越強，我們便是在社群媒體及生活中來學習擴展自己的能力集合，以解決我們所遇到的難題，在文中我們舉生活中常見的例子以及應用，以了解在社群媒體的強弱關係中探討其八大通性對我們生活的影響及現象，如何延續正面影響及轉化負面的影響，並以此學習如何從八大通性中反思及改變自身行為，更加</w:t>
      </w:r>
      <w:proofErr w:type="gramStart"/>
      <w:r w:rsidRPr="00171CD7">
        <w:rPr>
          <w:rFonts w:ascii="DFKai-SB" w:eastAsia="DFKai-SB" w:hAnsi="DFKai-SB" w:hint="eastAsia"/>
        </w:rPr>
        <w:t>建立起社群</w:t>
      </w:r>
      <w:proofErr w:type="gramEnd"/>
      <w:r w:rsidRPr="00171CD7">
        <w:rPr>
          <w:rFonts w:ascii="DFKai-SB" w:eastAsia="DFKai-SB" w:hAnsi="DFKai-SB" w:hint="eastAsia"/>
        </w:rPr>
        <w:t>媒體中健康的網路行為及友善環境。</w:t>
      </w:r>
    </w:p>
    <w:p w:rsidR="00916E59" w:rsidRPr="00171CD7" w:rsidRDefault="00916E59" w:rsidP="00916E59">
      <w:pPr>
        <w:pStyle w:val="Web"/>
        <w:spacing w:before="0" w:beforeAutospacing="0" w:after="120" w:afterAutospacing="0"/>
        <w:ind w:firstLine="480"/>
      </w:pPr>
      <w:r w:rsidRPr="00171CD7">
        <w:rPr>
          <w:rFonts w:ascii="DFKai-SB" w:eastAsia="DFKai-SB" w:hAnsi="DFKai-SB" w:hint="eastAsia"/>
        </w:rPr>
        <w:t>從習慣領域的角度來探討社群媒體中人們之間的互動後，從文中了解其實很多事情都是正反兩面的，並運用我們的無限潛力去面對決策跟解決問題。在社群媒體中，人們會有各種強弱連結的朋友，可能是在Facebook透過共同朋友而認識的朋友、抑或是</w:t>
      </w:r>
      <w:proofErr w:type="spellStart"/>
      <w:r w:rsidRPr="00171CD7">
        <w:rPr>
          <w:rFonts w:ascii="DFKai-SB" w:eastAsia="DFKai-SB" w:hAnsi="DFKai-SB" w:hint="eastAsia"/>
        </w:rPr>
        <w:t>Linkedin</w:t>
      </w:r>
      <w:proofErr w:type="spellEnd"/>
      <w:r w:rsidRPr="00171CD7">
        <w:rPr>
          <w:rFonts w:ascii="DFKai-SB" w:eastAsia="DFKai-SB" w:hAnsi="DFKai-SB" w:hint="eastAsia"/>
        </w:rPr>
        <w:t>中職場關係下的連接，這些強弱連接都會在社群媒體下發展出不同的關係與環境，經過習慣領域的八大通性分析過後，我們能更了解自己應該如何在社群媒體影響下獨立思考，透過不斷的反思和調整，時常思考「到底什麼樣的思維造成這種行為？」，因為了解八大通性在生活中的運作，因而去破除自己在社群媒體中的習慣限制，譬如在同類互比運用在社群中，從比較心理轉變成積極學習，</w:t>
      </w:r>
      <w:proofErr w:type="gramStart"/>
      <w:r w:rsidRPr="00171CD7">
        <w:rPr>
          <w:rFonts w:ascii="DFKai-SB" w:eastAsia="DFKai-SB" w:hAnsi="DFKai-SB" w:hint="eastAsia"/>
        </w:rPr>
        <w:t>從弱轉</w:t>
      </w:r>
      <w:proofErr w:type="gramEnd"/>
      <w:r w:rsidRPr="00171CD7">
        <w:rPr>
          <w:rFonts w:ascii="DFKai-SB" w:eastAsia="DFKai-SB" w:hAnsi="DFKai-SB" w:hint="eastAsia"/>
        </w:rPr>
        <w:t>強的過程更有可能將</w:t>
      </w:r>
      <w:proofErr w:type="gramStart"/>
      <w:r w:rsidRPr="00171CD7">
        <w:rPr>
          <w:rFonts w:ascii="DFKai-SB" w:eastAsia="DFKai-SB" w:hAnsi="DFKai-SB" w:hint="eastAsia"/>
        </w:rPr>
        <w:t>朋友間的弱</w:t>
      </w:r>
      <w:proofErr w:type="gramEnd"/>
      <w:r w:rsidRPr="00171CD7">
        <w:rPr>
          <w:rFonts w:ascii="DFKai-SB" w:eastAsia="DFKai-SB" w:hAnsi="DFKai-SB" w:hint="eastAsia"/>
        </w:rPr>
        <w:t>連結變成</w:t>
      </w:r>
      <w:proofErr w:type="gramStart"/>
      <w:r w:rsidRPr="00171CD7">
        <w:rPr>
          <w:rFonts w:ascii="DFKai-SB" w:eastAsia="DFKai-SB" w:hAnsi="DFKai-SB" w:hint="eastAsia"/>
        </w:rPr>
        <w:t>強</w:t>
      </w:r>
      <w:proofErr w:type="gramEnd"/>
      <w:r w:rsidRPr="00171CD7">
        <w:rPr>
          <w:rFonts w:ascii="DFKai-SB" w:eastAsia="DFKai-SB" w:hAnsi="DFKai-SB" w:hint="eastAsia"/>
        </w:rPr>
        <w:t>連結，最終將使自己的思維拓展，才能在網路社交中保有健康生活、面對網路壓力能積極調解，唯有讓自己常保警覺，以負面案例作為警惕、突破習慣模式，發揮自己的潛能，建立起更健康正面的網路生活圈。最終我們希望將八大通性的理念不僅僅應用在社群媒體上，也期許人們在生活上貫徹八大通性帶給我們的影響，有效的轉化自己的壞情緒、持續跳出</w:t>
      </w:r>
      <w:proofErr w:type="gramStart"/>
      <w:r w:rsidRPr="00171CD7">
        <w:rPr>
          <w:rFonts w:ascii="DFKai-SB" w:eastAsia="DFKai-SB" w:hAnsi="DFKai-SB" w:hint="eastAsia"/>
        </w:rPr>
        <w:t>舒適圈</w:t>
      </w:r>
      <w:proofErr w:type="gramEnd"/>
      <w:r w:rsidRPr="00171CD7">
        <w:rPr>
          <w:rFonts w:ascii="DFKai-SB" w:eastAsia="DFKai-SB" w:hAnsi="DFKai-SB" w:hint="eastAsia"/>
        </w:rPr>
        <w:t>，並且更加增加自身的能力集合，拓展自己的習慣，</w:t>
      </w:r>
      <w:proofErr w:type="gramStart"/>
      <w:r w:rsidRPr="00171CD7">
        <w:rPr>
          <w:rFonts w:ascii="DFKai-SB" w:eastAsia="DFKai-SB" w:hAnsi="DFKai-SB" w:hint="eastAsia"/>
        </w:rPr>
        <w:t>活出新</w:t>
      </w:r>
      <w:proofErr w:type="gramEnd"/>
      <w:r w:rsidRPr="00171CD7">
        <w:rPr>
          <w:rFonts w:ascii="DFKai-SB" w:eastAsia="DFKai-SB" w:hAnsi="DFKai-SB" w:hint="eastAsia"/>
        </w:rPr>
        <w:t>的自己、新的生活。</w:t>
      </w:r>
    </w:p>
    <w:p w:rsidR="00916E59" w:rsidRPr="00171CD7" w:rsidRDefault="00916E59" w:rsidP="00572C79">
      <w:pPr>
        <w:jc w:val="both"/>
      </w:pPr>
    </w:p>
    <w:p w:rsidR="00EC573C" w:rsidRPr="00171CD7" w:rsidRDefault="006C3D4B" w:rsidP="00572C79">
      <w:pPr>
        <w:pStyle w:val="1"/>
        <w:keepNext w:val="0"/>
        <w:widowControl/>
        <w:adjustRightInd w:val="0"/>
        <w:spacing w:before="0" w:after="120" w:line="240" w:lineRule="auto"/>
        <w:jc w:val="both"/>
        <w:rPr>
          <w:rFonts w:ascii="DFKai-SB" w:eastAsia="DFKai-SB" w:hAnsi="DFKai-SB" w:cs="DFKai-SB"/>
          <w:sz w:val="36"/>
          <w:szCs w:val="36"/>
        </w:rPr>
      </w:pPr>
      <w:bookmarkStart w:id="2" w:name="_Toc65068984"/>
      <w:r w:rsidRPr="00171CD7">
        <w:rPr>
          <w:rFonts w:ascii="DFKai-SB" w:eastAsia="DFKai-SB" w:hAnsi="DFKai-SB" w:cs="DFKai-SB"/>
          <w:sz w:val="36"/>
          <w:szCs w:val="36"/>
        </w:rPr>
        <w:t>二、習慣領域行為八大通性</w:t>
      </w:r>
      <w:bookmarkEnd w:id="2"/>
    </w:p>
    <w:p w:rsidR="00EC573C" w:rsidRPr="00171CD7" w:rsidRDefault="006C3D4B" w:rsidP="00572C79">
      <w:pPr>
        <w:adjustRightInd w:val="0"/>
        <w:spacing w:before="240" w:after="240"/>
        <w:ind w:firstLine="482"/>
        <w:jc w:val="both"/>
        <w:rPr>
          <w:rFonts w:ascii="DFKai-SB" w:eastAsia="DFKai-SB" w:hAnsi="DFKai-SB" w:cs="DFKai-SB"/>
        </w:rPr>
      </w:pPr>
      <w:r w:rsidRPr="00171CD7">
        <w:rPr>
          <w:rFonts w:ascii="DFKai-SB" w:eastAsia="DFKai-SB" w:hAnsi="DFKai-SB" w:cs="DFKai-SB"/>
        </w:rPr>
        <w:t>1977</w:t>
      </w:r>
      <w:proofErr w:type="gramStart"/>
      <w:r w:rsidRPr="00171CD7">
        <w:rPr>
          <w:rFonts w:ascii="DFKai-SB" w:eastAsia="DFKai-SB" w:hAnsi="DFKai-SB" w:cs="DFKai-SB"/>
        </w:rPr>
        <w:t>年游伯龍教授於堪薩斯大學</w:t>
      </w:r>
      <w:r w:rsidRPr="00171CD7">
        <w:rPr>
          <w:rFonts w:ascii="Times New Roman" w:eastAsia="Times New Roman" w:hAnsi="Times New Roman" w:cs="Times New Roman"/>
        </w:rPr>
        <w:t>(</w:t>
      </w:r>
      <w:proofErr w:type="gramEnd"/>
      <w:r w:rsidRPr="00171CD7">
        <w:rPr>
          <w:rFonts w:ascii="Times New Roman" w:eastAsia="Times New Roman" w:hAnsi="Times New Roman" w:cs="Times New Roman"/>
        </w:rPr>
        <w:t>University of Kansas)</w:t>
      </w:r>
      <w:r w:rsidRPr="00171CD7">
        <w:rPr>
          <w:rFonts w:ascii="DFKai-SB" w:eastAsia="DFKai-SB" w:hAnsi="DFKai-SB" w:cs="DFKai-SB"/>
        </w:rPr>
        <w:t>取得傑出講座教授後，即針</w:t>
      </w:r>
      <w:r w:rsidRPr="00171CD7">
        <w:rPr>
          <w:rFonts w:ascii="DFKai-SB" w:eastAsia="DFKai-SB" w:hAnsi="DFKai-SB" w:cs="DFKai-SB"/>
        </w:rPr>
        <w:lastRenderedPageBreak/>
        <w:t>對人們的行為與決策展開長期的研究，游教授潛心研讀心理學、腦神經科學和解剖學，並整合既有的系統工程與管理學知識，而發展出習慣領域</w:t>
      </w:r>
      <w:r w:rsidRPr="00171CD7">
        <w:rPr>
          <w:rFonts w:ascii="Times New Roman" w:eastAsia="Times New Roman" w:hAnsi="Times New Roman" w:cs="Times New Roman"/>
        </w:rPr>
        <w:t>(Habitual Domains)</w:t>
      </w:r>
      <w:r w:rsidRPr="00171CD7">
        <w:rPr>
          <w:rFonts w:ascii="DFKai-SB" w:eastAsia="DFKai-SB" w:hAnsi="DFKai-SB" w:cs="DFKai-SB"/>
        </w:rPr>
        <w:t>學說。</w:t>
      </w:r>
    </w:p>
    <w:p w:rsidR="00EC573C" w:rsidRPr="00171CD7" w:rsidRDefault="006C3D4B" w:rsidP="00572C79">
      <w:pPr>
        <w:adjustRightInd w:val="0"/>
        <w:spacing w:before="240" w:after="240"/>
        <w:ind w:firstLine="482"/>
        <w:jc w:val="both"/>
        <w:rPr>
          <w:rFonts w:ascii="DFKai-SB" w:eastAsia="DFKai-SB" w:hAnsi="DFKai-SB" w:cs="DFKai-SB"/>
        </w:rPr>
      </w:pPr>
      <w:r w:rsidRPr="00171CD7">
        <w:rPr>
          <w:rFonts w:ascii="DFKai-SB" w:eastAsia="DFKai-SB" w:hAnsi="DFKai-SB" w:cs="DFKai-SB"/>
        </w:rPr>
        <w:t>習慣領域是念頭和思路之集合(包含：記憶、觀念、想法、做法、判斷、反應)，當我們接受外在環境新的刺激時，腦海裡的電網隨之產生動態的變化，隨著時間的推移這些變化日趨穩定而停留在固定的範圍中。面對瞬息萬變的世界，我們需要不斷地更新與擴展習慣領域，當新的挑戰出現時，腦海裡的電網才能靈活轉化運用。</w:t>
      </w:r>
    </w:p>
    <w:p w:rsidR="00EC573C" w:rsidRPr="00171CD7" w:rsidRDefault="006C3D4B" w:rsidP="00572C79">
      <w:pPr>
        <w:adjustRightInd w:val="0"/>
        <w:spacing w:before="240" w:after="240"/>
        <w:ind w:firstLine="482"/>
        <w:jc w:val="both"/>
        <w:rPr>
          <w:rFonts w:ascii="DFKai-SB" w:eastAsia="DFKai-SB" w:hAnsi="DFKai-SB" w:cs="DFKai-SB"/>
        </w:rPr>
      </w:pPr>
      <w:r w:rsidRPr="00171CD7">
        <w:rPr>
          <w:rFonts w:ascii="DFKai-SB" w:eastAsia="DFKai-SB" w:hAnsi="DFKai-SB" w:cs="DFKai-SB"/>
        </w:rPr>
        <w:t>習慣領域有別於習慣，係由更縝密的</w:t>
      </w:r>
      <w:r w:rsidRPr="00171CD7">
        <w:rPr>
          <w:rFonts w:ascii="DFKai-SB" w:eastAsia="DFKai-SB" w:hAnsi="DFKai-SB" w:cs="DFKai-SB"/>
          <w:b/>
        </w:rPr>
        <w:t>潛在領域</w:t>
      </w:r>
      <w:r w:rsidRPr="00171CD7">
        <w:rPr>
          <w:rFonts w:ascii="DFKai-SB" w:eastAsia="DFKai-SB" w:hAnsi="DFKai-SB" w:cs="DFKai-SB"/>
        </w:rPr>
        <w:t>、</w:t>
      </w:r>
      <w:r w:rsidRPr="00171CD7">
        <w:rPr>
          <w:rFonts w:ascii="DFKai-SB" w:eastAsia="DFKai-SB" w:hAnsi="DFKai-SB" w:cs="DFKai-SB"/>
          <w:b/>
        </w:rPr>
        <w:t>實際領域</w:t>
      </w:r>
      <w:r w:rsidRPr="00171CD7">
        <w:rPr>
          <w:rFonts w:ascii="DFKai-SB" w:eastAsia="DFKai-SB" w:hAnsi="DFKai-SB" w:cs="DFKai-SB"/>
        </w:rPr>
        <w:t>、</w:t>
      </w:r>
      <w:r w:rsidRPr="00171CD7">
        <w:rPr>
          <w:rFonts w:ascii="DFKai-SB" w:eastAsia="DFKai-SB" w:hAnsi="DFKai-SB" w:cs="DFKai-SB"/>
          <w:b/>
        </w:rPr>
        <w:t>可發概率</w:t>
      </w:r>
      <w:r w:rsidRPr="00171CD7">
        <w:rPr>
          <w:rFonts w:ascii="DFKai-SB" w:eastAsia="DFKai-SB" w:hAnsi="DFKai-SB" w:cs="DFKai-SB"/>
        </w:rPr>
        <w:t>與</w:t>
      </w:r>
      <w:r w:rsidRPr="00171CD7">
        <w:rPr>
          <w:rFonts w:ascii="DFKai-SB" w:eastAsia="DFKai-SB" w:hAnsi="DFKai-SB" w:cs="DFKai-SB"/>
          <w:b/>
        </w:rPr>
        <w:t>可達領域</w:t>
      </w:r>
      <w:r w:rsidRPr="00171CD7">
        <w:rPr>
          <w:rFonts w:ascii="DFKai-SB" w:eastAsia="DFKai-SB" w:hAnsi="DFKai-SB" w:cs="DFKai-SB"/>
        </w:rPr>
        <w:t>…等四個核心概念所組成。我們所有可能使用到的念頭與思路即為</w:t>
      </w:r>
      <w:r w:rsidRPr="00171CD7">
        <w:rPr>
          <w:rFonts w:ascii="DFKai-SB" w:eastAsia="DFKai-SB" w:hAnsi="DFKai-SB" w:cs="DFKai-SB"/>
          <w:b/>
        </w:rPr>
        <w:t>潛在領域</w:t>
      </w:r>
      <w:r w:rsidRPr="00171CD7">
        <w:rPr>
          <w:rFonts w:ascii="DFKai-SB" w:eastAsia="DFKai-SB" w:hAnsi="DFKai-SB" w:cs="DFKai-SB"/>
        </w:rPr>
        <w:t>，它是腦海裡所有電網的總和；在廣泛的潛在領域中，此時此刻佔據我們注意力的思路與念頭則為</w:t>
      </w:r>
      <w:r w:rsidRPr="00171CD7">
        <w:rPr>
          <w:rFonts w:ascii="DFKai-SB" w:eastAsia="DFKai-SB" w:hAnsi="DFKai-SB" w:cs="DFKai-SB"/>
          <w:b/>
        </w:rPr>
        <w:t>實際領域</w:t>
      </w:r>
      <w:r w:rsidRPr="00171CD7">
        <w:rPr>
          <w:rFonts w:ascii="DFKai-SB" w:eastAsia="DFKai-SB" w:hAnsi="DFKai-SB" w:cs="DFKai-SB"/>
        </w:rPr>
        <w:t>；每</w:t>
      </w:r>
      <w:proofErr w:type="gramStart"/>
      <w:r w:rsidRPr="00171CD7">
        <w:rPr>
          <w:rFonts w:ascii="DFKai-SB" w:eastAsia="DFKai-SB" w:hAnsi="DFKai-SB" w:cs="DFKai-SB"/>
        </w:rPr>
        <w:t>個</w:t>
      </w:r>
      <w:proofErr w:type="gramEnd"/>
      <w:r w:rsidRPr="00171CD7">
        <w:rPr>
          <w:rFonts w:ascii="DFKai-SB" w:eastAsia="DFKai-SB" w:hAnsi="DFKai-SB" w:cs="DFKai-SB"/>
        </w:rPr>
        <w:t>電網被觸發與使用的頻率皆不相同，</w:t>
      </w:r>
      <w:r w:rsidRPr="00171CD7">
        <w:rPr>
          <w:rFonts w:ascii="DFKai-SB" w:eastAsia="DFKai-SB" w:hAnsi="DFKai-SB" w:cs="DFKai-SB"/>
          <w:b/>
        </w:rPr>
        <w:t>可發概率</w:t>
      </w:r>
      <w:r w:rsidRPr="00171CD7">
        <w:rPr>
          <w:rFonts w:ascii="DFKai-SB" w:eastAsia="DFKai-SB" w:hAnsi="DFKai-SB" w:cs="DFKai-SB"/>
        </w:rPr>
        <w:t>指的是電網實際上被觸發與使用的機率；而在使用實際領域過程中，可能會觸發新的想法與看法，這些新的想法與看法就是</w:t>
      </w:r>
      <w:r w:rsidRPr="00171CD7">
        <w:rPr>
          <w:rFonts w:ascii="DFKai-SB" w:eastAsia="DFKai-SB" w:hAnsi="DFKai-SB" w:cs="DFKai-SB"/>
          <w:b/>
        </w:rPr>
        <w:t>可達領域</w:t>
      </w:r>
      <w:r w:rsidRPr="00171CD7">
        <w:rPr>
          <w:rFonts w:ascii="DFKai-SB" w:eastAsia="DFKai-SB" w:hAnsi="DFKai-SB" w:cs="DFKai-SB"/>
        </w:rPr>
        <w:t>。</w:t>
      </w:r>
    </w:p>
    <w:p w:rsidR="00EC573C" w:rsidRPr="00171CD7" w:rsidRDefault="006C3D4B" w:rsidP="00572C79">
      <w:pPr>
        <w:adjustRightInd w:val="0"/>
        <w:spacing w:before="240" w:after="240"/>
        <w:ind w:firstLine="482"/>
        <w:jc w:val="both"/>
        <w:rPr>
          <w:rFonts w:ascii="DFKai-SB" w:eastAsia="DFKai-SB" w:hAnsi="DFKai-SB" w:cs="DFKai-SB"/>
        </w:rPr>
      </w:pPr>
      <w:r w:rsidRPr="00171CD7">
        <w:rPr>
          <w:rFonts w:ascii="DFKai-SB" w:eastAsia="DFKai-SB" w:hAnsi="DFKai-SB" w:cs="DFKai-SB"/>
        </w:rPr>
        <w:t>每個人都是獨立的個體，成長背景與生活經歷都不同，因而大家習慣領域的組織與動態皆不相同，所使用到的核心電網也不盡相同，</w:t>
      </w:r>
      <w:proofErr w:type="gramStart"/>
      <w:r w:rsidRPr="00171CD7">
        <w:rPr>
          <w:rFonts w:ascii="DFKai-SB" w:eastAsia="DFKai-SB" w:hAnsi="DFKai-SB" w:cs="DFKai-SB"/>
        </w:rPr>
        <w:t>游</w:t>
      </w:r>
      <w:proofErr w:type="gramEnd"/>
      <w:r w:rsidRPr="00171CD7">
        <w:rPr>
          <w:rFonts w:ascii="DFKai-SB" w:eastAsia="DFKai-SB" w:hAnsi="DFKai-SB" w:cs="DFKai-SB"/>
        </w:rPr>
        <w:t>教授進一步將人類這些習慣領域的核心歸納整理，並結合古聖先賢(包含:孔子、莊子、老子、鬼谷子)的小故事，帶我們理解習慣領域中人類行為的八項共通特性或基本傾向(以下簡稱八大通性)，更重要地是教我們如何善用八大通性，拓展習慣領域，為自己創造精彩美好的人生。</w:t>
      </w:r>
    </w:p>
    <w:p w:rsidR="00EC573C" w:rsidRPr="00171CD7" w:rsidRDefault="006C3D4B" w:rsidP="00572C79">
      <w:pPr>
        <w:adjustRightInd w:val="0"/>
        <w:spacing w:before="240" w:after="240"/>
        <w:ind w:firstLine="482"/>
        <w:jc w:val="both"/>
        <w:rPr>
          <w:rFonts w:ascii="DFKai-SB" w:eastAsia="DFKai-SB" w:hAnsi="DFKai-SB" w:cs="DFKai-SB"/>
        </w:rPr>
      </w:pPr>
      <w:r w:rsidRPr="00171CD7">
        <w:rPr>
          <w:rFonts w:ascii="DFKai-SB" w:eastAsia="DFKai-SB" w:hAnsi="DFKai-SB" w:cs="DFKai-SB"/>
        </w:rPr>
        <w:t>「八大通性」依個體的行為與群體互動行為可再細分成兩大類(如圖1)，與個體行為相關的有同類互比、近而親、投射效應與</w:t>
      </w:r>
      <w:proofErr w:type="gramStart"/>
      <w:r w:rsidRPr="00171CD7">
        <w:rPr>
          <w:rFonts w:ascii="DFKai-SB" w:eastAsia="DFKai-SB" w:hAnsi="DFKai-SB" w:cs="DFKai-SB"/>
        </w:rPr>
        <w:t>印象概推</w:t>
      </w:r>
      <w:proofErr w:type="gramEnd"/>
      <w:r w:rsidRPr="00171CD7">
        <w:rPr>
          <w:rFonts w:ascii="DFKai-SB" w:eastAsia="DFKai-SB" w:hAnsi="DFKai-SB" w:cs="DFKai-SB"/>
        </w:rPr>
        <w:t>；而與群體互動行為則包含相互回報、相似相親、替罪羊與責任擴散。表1為八大通性簡明之定義，下節本研究將詳盡地闡明八大通性之真諦，以及其與我們日常社群網絡行為之交互作用。</w:t>
      </w:r>
    </w:p>
    <w:p w:rsidR="00EC573C" w:rsidRPr="00171CD7" w:rsidRDefault="006C3D4B" w:rsidP="00572C79">
      <w:pPr>
        <w:adjustRightInd w:val="0"/>
        <w:spacing w:before="240" w:after="240"/>
        <w:jc w:val="both"/>
      </w:pPr>
      <w:r w:rsidRPr="00171CD7">
        <w:rPr>
          <w:rFonts w:ascii="DFKai-SB" w:eastAsia="DFKai-SB" w:hAnsi="DFKai-SB" w:cs="DFKai-SB"/>
        </w:rPr>
        <w:t>表</w:t>
      </w:r>
      <w:r w:rsidRPr="00171CD7">
        <w:rPr>
          <w:rFonts w:ascii="Times New Roman" w:eastAsia="Times New Roman" w:hAnsi="Times New Roman" w:cs="Times New Roman"/>
        </w:rPr>
        <w:t xml:space="preserve">1 </w:t>
      </w:r>
      <w:r w:rsidRPr="00171CD7">
        <w:rPr>
          <w:rFonts w:ascii="DFKai-SB" w:eastAsia="DFKai-SB" w:hAnsi="DFKai-SB" w:cs="DFKai-SB"/>
        </w:rPr>
        <w:t>八大通性之定義</w:t>
      </w:r>
    </w:p>
    <w:tbl>
      <w:tblPr>
        <w:tblStyle w:val="aa"/>
        <w:tblW w:w="82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6435"/>
      </w:tblGrid>
      <w:tr w:rsidR="00171CD7" w:rsidRPr="00171CD7" w:rsidTr="000D7FA1">
        <w:trPr>
          <w:jc w:val="center"/>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八大通</w:t>
            </w:r>
            <w:r w:rsidR="00916E59" w:rsidRPr="00171CD7">
              <w:rPr>
                <w:rFonts w:ascii="DFKai-SB" w:eastAsia="DFKai-SB" w:hAnsi="DFKai-SB" w:cs="DFKai-SB" w:hint="eastAsia"/>
                <w:sz w:val="24"/>
                <w:szCs w:val="24"/>
              </w:rPr>
              <w:t>性</w:t>
            </w:r>
          </w:p>
        </w:tc>
        <w:tc>
          <w:tcPr>
            <w:tcW w:w="643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定義</w:t>
            </w:r>
          </w:p>
        </w:tc>
      </w:tr>
      <w:tr w:rsidR="00171CD7"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同類互比</w:t>
            </w:r>
          </w:p>
        </w:tc>
        <w:tc>
          <w:tcPr>
            <w:tcW w:w="6435" w:type="dxa"/>
            <w:shd w:val="clear" w:color="auto" w:fill="auto"/>
            <w:tcMar>
              <w:top w:w="100" w:type="dxa"/>
              <w:left w:w="100" w:type="dxa"/>
              <w:bottom w:w="100" w:type="dxa"/>
              <w:right w:w="100" w:type="dxa"/>
            </w:tcMar>
          </w:tcPr>
          <w:p w:rsidR="00EC573C" w:rsidRPr="00171CD7" w:rsidRDefault="006C3D4B" w:rsidP="00572C79">
            <w:pPr>
              <w:widowControl/>
              <w:adjustRightInd w:val="0"/>
              <w:spacing w:after="120"/>
              <w:jc w:val="both"/>
              <w:rPr>
                <w:rFonts w:ascii="DFKai-SB" w:eastAsia="DFKai-SB" w:hAnsi="DFKai-SB" w:cs="DFKai-SB"/>
                <w:sz w:val="24"/>
                <w:szCs w:val="24"/>
              </w:rPr>
            </w:pPr>
            <w:r w:rsidRPr="00171CD7">
              <w:rPr>
                <w:rFonts w:ascii="DFKai-SB" w:eastAsia="DFKai-SB" w:hAnsi="DFKai-SB" w:cs="DFKai-SB"/>
                <w:sz w:val="24"/>
                <w:szCs w:val="24"/>
              </w:rPr>
              <w:t>人們常常透過與他自認為同類的人比較，來確定自己的現狀和社會位置是否有所變化。</w:t>
            </w:r>
          </w:p>
        </w:tc>
      </w:tr>
      <w:tr w:rsidR="00171CD7"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proofErr w:type="gramStart"/>
            <w:r w:rsidRPr="00171CD7">
              <w:rPr>
                <w:rFonts w:ascii="DFKai-SB" w:eastAsia="DFKai-SB" w:hAnsi="DFKai-SB" w:cs="DFKai-SB"/>
                <w:sz w:val="24"/>
                <w:szCs w:val="24"/>
              </w:rPr>
              <w:t>印象概推</w:t>
            </w:r>
            <w:proofErr w:type="gramEnd"/>
          </w:p>
        </w:tc>
        <w:tc>
          <w:tcPr>
            <w:tcW w:w="643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近似標籤效應、月暈效應，人習慣從第一印象之好與不好，外推他人之脾氣、品行與能力...等。</w:t>
            </w:r>
          </w:p>
        </w:tc>
      </w:tr>
      <w:tr w:rsidR="00171CD7"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投射效應</w:t>
            </w:r>
          </w:p>
        </w:tc>
        <w:tc>
          <w:tcPr>
            <w:tcW w:w="643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當人們需要判斷別人時，就往往將自己的特性「投射」給別人。</w:t>
            </w:r>
          </w:p>
        </w:tc>
      </w:tr>
      <w:tr w:rsidR="00171CD7" w:rsidRPr="00171CD7" w:rsidTr="000D32D1">
        <w:trPr>
          <w:jc w:val="center"/>
        </w:trPr>
        <w:tc>
          <w:tcPr>
            <w:tcW w:w="1845"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近而親</w:t>
            </w:r>
          </w:p>
        </w:tc>
        <w:tc>
          <w:tcPr>
            <w:tcW w:w="643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近似曝光效應，距離越近、互動頻率越高，彼此之間成為朋友的機會越高。</w:t>
            </w:r>
          </w:p>
        </w:tc>
      </w:tr>
      <w:tr w:rsidR="00171CD7" w:rsidRPr="00171CD7" w:rsidTr="000D32D1">
        <w:trPr>
          <w:jc w:val="center"/>
        </w:trPr>
        <w:tc>
          <w:tcPr>
            <w:tcW w:w="184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相互回報</w:t>
            </w:r>
          </w:p>
        </w:tc>
        <w:tc>
          <w:tcPr>
            <w:tcW w:w="6435" w:type="dxa"/>
            <w:shd w:val="clear" w:color="auto" w:fill="auto"/>
            <w:tcMar>
              <w:top w:w="100" w:type="dxa"/>
              <w:left w:w="100" w:type="dxa"/>
              <w:bottom w:w="100" w:type="dxa"/>
              <w:right w:w="100" w:type="dxa"/>
            </w:tcMar>
          </w:tcPr>
          <w:p w:rsidR="00EC573C" w:rsidRPr="00171CD7" w:rsidRDefault="006C3D4B" w:rsidP="00572C79">
            <w:pPr>
              <w:adjustRightInd w:val="0"/>
              <w:jc w:val="both"/>
              <w:rPr>
                <w:sz w:val="24"/>
                <w:szCs w:val="24"/>
              </w:rPr>
            </w:pPr>
            <w:bookmarkStart w:id="3" w:name="_heading=h.30j0zll" w:colFirst="0" w:colLast="0"/>
            <w:bookmarkEnd w:id="3"/>
            <w:r w:rsidRPr="00171CD7">
              <w:rPr>
                <w:rFonts w:ascii="DFKai-SB" w:eastAsia="DFKai-SB" w:hAnsi="DFKai-SB" w:cs="DFKai-SB"/>
                <w:sz w:val="24"/>
                <w:szCs w:val="24"/>
              </w:rPr>
              <w:t>在社會中人們往往喜歡自認為喜歡自己的人，討厭那些自認為討厭自己的人。</w:t>
            </w:r>
          </w:p>
        </w:tc>
      </w:tr>
      <w:tr w:rsidR="00171CD7"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相似相親</w:t>
            </w:r>
          </w:p>
        </w:tc>
        <w:tc>
          <w:tcPr>
            <w:tcW w:w="6435" w:type="dxa"/>
            <w:shd w:val="clear" w:color="auto" w:fill="auto"/>
            <w:tcMar>
              <w:top w:w="100" w:type="dxa"/>
              <w:left w:w="100" w:type="dxa"/>
              <w:bottom w:w="100" w:type="dxa"/>
              <w:right w:w="100" w:type="dxa"/>
            </w:tcMar>
          </w:tcPr>
          <w:p w:rsidR="00EC573C" w:rsidRPr="00171CD7" w:rsidRDefault="006C3D4B" w:rsidP="00572C79">
            <w:pPr>
              <w:adjustRightInd w:val="0"/>
              <w:jc w:val="both"/>
              <w:rPr>
                <w:sz w:val="24"/>
                <w:szCs w:val="24"/>
              </w:rPr>
            </w:pPr>
            <w:r w:rsidRPr="00171CD7">
              <w:rPr>
                <w:rFonts w:ascii="DFKai-SB" w:eastAsia="DFKai-SB" w:hAnsi="DFKai-SB" w:cs="DFKai-SB"/>
                <w:sz w:val="24"/>
                <w:szCs w:val="24"/>
              </w:rPr>
              <w:t>相似的人要比不相似的人，彼此更容易互相喜歡和親近。</w:t>
            </w:r>
          </w:p>
        </w:tc>
      </w:tr>
      <w:tr w:rsidR="00171CD7"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lastRenderedPageBreak/>
              <w:t>替罪羊</w:t>
            </w:r>
          </w:p>
        </w:tc>
        <w:tc>
          <w:tcPr>
            <w:tcW w:w="6435" w:type="dxa"/>
            <w:shd w:val="clear" w:color="auto" w:fill="auto"/>
            <w:tcMar>
              <w:top w:w="100" w:type="dxa"/>
              <w:left w:w="100" w:type="dxa"/>
              <w:bottom w:w="100" w:type="dxa"/>
              <w:right w:w="100" w:type="dxa"/>
            </w:tcMar>
          </w:tcPr>
          <w:p w:rsidR="00EC573C" w:rsidRPr="00171CD7" w:rsidRDefault="006C3D4B" w:rsidP="00572C79">
            <w:pPr>
              <w:adjustRightInd w:val="0"/>
              <w:jc w:val="both"/>
              <w:rPr>
                <w:sz w:val="24"/>
                <w:szCs w:val="24"/>
              </w:rPr>
            </w:pPr>
            <w:r w:rsidRPr="00171CD7">
              <w:rPr>
                <w:rFonts w:ascii="DFKai-SB" w:eastAsia="DFKai-SB" w:hAnsi="DFKai-SB" w:cs="DFKai-SB"/>
                <w:sz w:val="24"/>
                <w:szCs w:val="24"/>
              </w:rPr>
              <w:t>當人們煩悶或惱怒時，不敢對根源進行攻擊的情況下，往往傾向於尋找煩悶根源的代替品，進行發洩或出氣</w:t>
            </w:r>
          </w:p>
        </w:tc>
      </w:tr>
      <w:tr w:rsidR="00B86273" w:rsidRPr="00171CD7" w:rsidTr="000D7FA1">
        <w:trPr>
          <w:jc w:val="center"/>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責任擴散</w:t>
            </w:r>
          </w:p>
        </w:tc>
        <w:tc>
          <w:tcPr>
            <w:tcW w:w="6435" w:type="dxa"/>
            <w:shd w:val="clear" w:color="auto" w:fill="auto"/>
            <w:tcMar>
              <w:top w:w="100" w:type="dxa"/>
              <w:left w:w="100" w:type="dxa"/>
              <w:bottom w:w="100" w:type="dxa"/>
              <w:right w:w="100" w:type="dxa"/>
            </w:tcMar>
          </w:tcPr>
          <w:p w:rsidR="00EC573C" w:rsidRPr="00171CD7" w:rsidRDefault="006C3D4B" w:rsidP="00572C79">
            <w:pPr>
              <w:widowControl/>
              <w:adjustRightInd w:val="0"/>
              <w:spacing w:after="120"/>
              <w:jc w:val="both"/>
              <w:rPr>
                <w:sz w:val="24"/>
                <w:szCs w:val="24"/>
              </w:rPr>
            </w:pPr>
            <w:r w:rsidRPr="00171CD7">
              <w:rPr>
                <w:rFonts w:ascii="DFKai-SB" w:eastAsia="DFKai-SB" w:hAnsi="DFKai-SB" w:cs="DFKai-SB"/>
                <w:sz w:val="24"/>
                <w:szCs w:val="24"/>
              </w:rPr>
              <w:t>當群體共同完成一項任務時，就會削弱每</w:t>
            </w:r>
            <w:proofErr w:type="gramStart"/>
            <w:r w:rsidRPr="00171CD7">
              <w:rPr>
                <w:rFonts w:ascii="DFKai-SB" w:eastAsia="DFKai-SB" w:hAnsi="DFKai-SB" w:cs="DFKai-SB"/>
                <w:sz w:val="24"/>
                <w:szCs w:val="24"/>
              </w:rPr>
              <w:t>個</w:t>
            </w:r>
            <w:proofErr w:type="gramEnd"/>
            <w:r w:rsidRPr="00171CD7">
              <w:rPr>
                <w:rFonts w:ascii="DFKai-SB" w:eastAsia="DFKai-SB" w:hAnsi="DFKai-SB" w:cs="DFKai-SB"/>
                <w:sz w:val="24"/>
                <w:szCs w:val="24"/>
              </w:rPr>
              <w:t>個體的責任感，而採取退縮和避</w:t>
            </w:r>
            <w:proofErr w:type="gramStart"/>
            <w:r w:rsidRPr="00171CD7">
              <w:rPr>
                <w:rFonts w:ascii="DFKai-SB" w:eastAsia="DFKai-SB" w:hAnsi="DFKai-SB" w:cs="DFKai-SB"/>
                <w:sz w:val="24"/>
                <w:szCs w:val="24"/>
              </w:rPr>
              <w:t>世</w:t>
            </w:r>
            <w:proofErr w:type="gramEnd"/>
            <w:r w:rsidRPr="00171CD7">
              <w:rPr>
                <w:rFonts w:ascii="DFKai-SB" w:eastAsia="DFKai-SB" w:hAnsi="DFKai-SB" w:cs="DFKai-SB"/>
                <w:sz w:val="24"/>
                <w:szCs w:val="24"/>
              </w:rPr>
              <w:t>的行為。</w:t>
            </w:r>
          </w:p>
        </w:tc>
      </w:tr>
    </w:tbl>
    <w:p w:rsidR="00EC573C" w:rsidRPr="00171CD7" w:rsidRDefault="00EC573C" w:rsidP="00572C79">
      <w:pPr>
        <w:adjustRightInd w:val="0"/>
        <w:jc w:val="both"/>
      </w:pPr>
    </w:p>
    <w:p w:rsidR="00373540" w:rsidRPr="00171CD7" w:rsidRDefault="006C3D4B" w:rsidP="00572C79">
      <w:pPr>
        <w:adjustRightInd w:val="0"/>
        <w:jc w:val="both"/>
      </w:pPr>
      <w:r w:rsidRPr="00171CD7">
        <w:rPr>
          <w:noProof/>
        </w:rPr>
        <w:drawing>
          <wp:inline distT="114300" distB="114300" distL="114300" distR="114300" wp14:anchorId="47DE12E0" wp14:editId="2D86F691">
            <wp:extent cx="5276850" cy="3850005"/>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t="4463" b="7090"/>
                    <a:stretch>
                      <a:fillRect/>
                    </a:stretch>
                  </pic:blipFill>
                  <pic:spPr>
                    <a:xfrm>
                      <a:off x="0" y="0"/>
                      <a:ext cx="5276850" cy="3850005"/>
                    </a:xfrm>
                    <a:prstGeom prst="rect">
                      <a:avLst/>
                    </a:prstGeom>
                    <a:ln/>
                  </pic:spPr>
                </pic:pic>
              </a:graphicData>
            </a:graphic>
          </wp:inline>
        </w:drawing>
      </w:r>
    </w:p>
    <w:p w:rsidR="00373540" w:rsidRPr="00171CD7" w:rsidRDefault="00373540" w:rsidP="00572C79">
      <w:pPr>
        <w:adjustRightInd w:val="0"/>
        <w:jc w:val="both"/>
        <w:rPr>
          <w:rFonts w:ascii="DFKai-SB" w:eastAsia="DFKai-SB" w:hAnsi="DFKai-SB" w:cs="DFKai-SB"/>
        </w:rPr>
      </w:pPr>
    </w:p>
    <w:p w:rsidR="00373540" w:rsidRPr="00171CD7" w:rsidRDefault="00373540" w:rsidP="00C139C7">
      <w:pPr>
        <w:adjustRightInd w:val="0"/>
        <w:jc w:val="center"/>
        <w:rPr>
          <w:rFonts w:ascii="DFKai-SB" w:eastAsia="DFKai-SB" w:hAnsi="DFKai-SB" w:cs="DFKai-SB"/>
        </w:rPr>
      </w:pPr>
      <w:r w:rsidRPr="00171CD7">
        <w:rPr>
          <w:rFonts w:ascii="DFKai-SB" w:eastAsia="DFKai-SB" w:hAnsi="DFKai-SB" w:cs="DFKai-SB"/>
        </w:rPr>
        <w:t>圖</w:t>
      </w:r>
      <w:r w:rsidRPr="00171CD7">
        <w:rPr>
          <w:rFonts w:ascii="Times New Roman" w:eastAsia="Times New Roman" w:hAnsi="Times New Roman" w:cs="Times New Roman"/>
        </w:rPr>
        <w:t xml:space="preserve">1 </w:t>
      </w:r>
      <w:r w:rsidRPr="00171CD7">
        <w:rPr>
          <w:rFonts w:ascii="DFKai-SB" w:eastAsia="DFKai-SB" w:hAnsi="DFKai-SB" w:cs="DFKai-SB"/>
        </w:rPr>
        <w:t>八大通性實例圖</w:t>
      </w:r>
    </w:p>
    <w:p w:rsidR="000D7FA1" w:rsidRPr="00171CD7" w:rsidRDefault="000D7FA1" w:rsidP="00572C79">
      <w:pPr>
        <w:adjustRightInd w:val="0"/>
        <w:jc w:val="both"/>
        <w:rPr>
          <w:rFonts w:ascii="DFKai-SB" w:eastAsia="DFKai-SB" w:hAnsi="DFKai-SB" w:cs="DFKai-SB"/>
        </w:rPr>
      </w:pPr>
    </w:p>
    <w:p w:rsidR="000D7FA1" w:rsidRPr="00171CD7" w:rsidRDefault="000D7FA1" w:rsidP="00572C79">
      <w:pPr>
        <w:adjustRightInd w:val="0"/>
        <w:jc w:val="both"/>
        <w:rPr>
          <w:rFonts w:ascii="DFKai-SB" w:eastAsia="DFKai-SB" w:hAnsi="DFKai-SB" w:cs="DFKai-SB"/>
        </w:rPr>
      </w:pPr>
    </w:p>
    <w:p w:rsidR="005D0FA5" w:rsidRPr="00171CD7" w:rsidRDefault="005D0FA5" w:rsidP="00572C79">
      <w:pPr>
        <w:adjustRightInd w:val="0"/>
        <w:jc w:val="both"/>
        <w:rPr>
          <w:rFonts w:ascii="DFKai-SB" w:eastAsia="DFKai-SB" w:hAnsi="DFKai-SB" w:cs="DFKai-SB"/>
        </w:rPr>
      </w:pPr>
    </w:p>
    <w:p w:rsidR="005D0FA5" w:rsidRPr="00171CD7" w:rsidRDefault="005D0FA5" w:rsidP="00572C79">
      <w:pPr>
        <w:adjustRightInd w:val="0"/>
        <w:jc w:val="both"/>
        <w:rPr>
          <w:rFonts w:ascii="DFKai-SB" w:eastAsia="DFKai-SB" w:hAnsi="DFKai-SB" w:cs="DFKai-SB"/>
        </w:rPr>
      </w:pPr>
    </w:p>
    <w:p w:rsidR="00EC573C" w:rsidRPr="00171CD7" w:rsidRDefault="006C3D4B" w:rsidP="00572C79">
      <w:pPr>
        <w:adjustRightInd w:val="0"/>
        <w:jc w:val="both"/>
      </w:pPr>
      <w:bookmarkStart w:id="4" w:name="_heading=h.1fob9te" w:colFirst="0" w:colLast="0"/>
      <w:bookmarkStart w:id="5" w:name="_Toc65068985"/>
      <w:bookmarkEnd w:id="4"/>
      <w:r w:rsidRPr="00171CD7">
        <w:rPr>
          <w:rFonts w:ascii="DFKai-SB" w:eastAsia="DFKai-SB" w:hAnsi="DFKai-SB" w:cs="DFKai-SB"/>
          <w:sz w:val="36"/>
          <w:szCs w:val="36"/>
        </w:rPr>
        <w:t>三、社群網路行為八大通性探討</w:t>
      </w:r>
      <w:bookmarkEnd w:id="5"/>
    </w:p>
    <w:p w:rsidR="00EC573C" w:rsidRPr="00171CD7" w:rsidRDefault="00EC573C" w:rsidP="00572C79">
      <w:pPr>
        <w:adjustRightInd w:val="0"/>
        <w:jc w:val="both"/>
      </w:pPr>
    </w:p>
    <w:p w:rsidR="00EC573C" w:rsidRPr="00171CD7" w:rsidRDefault="006C3D4B" w:rsidP="00572C79">
      <w:pPr>
        <w:pStyle w:val="2"/>
        <w:keepNext w:val="0"/>
        <w:widowControl/>
        <w:adjustRightInd w:val="0"/>
        <w:spacing w:after="240" w:line="240" w:lineRule="auto"/>
        <w:jc w:val="both"/>
        <w:rPr>
          <w:rFonts w:ascii="DFKai-SB" w:eastAsia="DFKai-SB" w:hAnsi="DFKai-SB" w:cs="DFKai-SB"/>
          <w:sz w:val="28"/>
          <w:szCs w:val="28"/>
        </w:rPr>
      </w:pPr>
      <w:bookmarkStart w:id="6" w:name="_heading=h.3znysh7" w:colFirst="0" w:colLast="0"/>
      <w:bookmarkStart w:id="7" w:name="_Toc65068986"/>
      <w:bookmarkEnd w:id="6"/>
      <w:r w:rsidRPr="00171CD7">
        <w:rPr>
          <w:rFonts w:ascii="DFKai-SB" w:eastAsia="DFKai-SB" w:hAnsi="DFKai-SB" w:cs="DFKai-SB"/>
          <w:sz w:val="28"/>
          <w:szCs w:val="28"/>
        </w:rPr>
        <w:t>1. 同類互比</w:t>
      </w:r>
      <w:bookmarkEnd w:id="7"/>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b/>
        </w:rPr>
        <w:t>何謂「 同類互比 」:</w:t>
      </w:r>
      <w:r w:rsidRPr="00171CD7">
        <w:rPr>
          <w:rFonts w:ascii="DFKai-SB" w:eastAsia="DFKai-SB" w:hAnsi="DFKai-SB" w:cs="DFKai-SB"/>
        </w:rPr>
        <w:t xml:space="preserve"> 人們為了達到更好的生活目標，隨時都需要了解自己的現狀，尤其需要了解自己在社會、社群中的位置。當缺乏判斷的客觀信息標準和有效方法來判斷自己是否「更好」的時候，就常常透過與他自認為同類的人比較，來確定自己的現狀和社會位置是否有所變化。這就是</w:t>
      </w:r>
      <w:proofErr w:type="gramStart"/>
      <w:r w:rsidRPr="00171CD7">
        <w:rPr>
          <w:rFonts w:ascii="DFKai-SB" w:eastAsia="DFKai-SB" w:hAnsi="DFKai-SB" w:cs="DFKai-SB"/>
        </w:rPr>
        <w:t>人際間的同類</w:t>
      </w:r>
      <w:proofErr w:type="gramEnd"/>
      <w:r w:rsidRPr="00171CD7">
        <w:rPr>
          <w:rFonts w:ascii="DFKai-SB" w:eastAsia="DFKai-SB" w:hAnsi="DFKai-SB" w:cs="DFKai-SB"/>
        </w:rPr>
        <w:t>互比行為。</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其實，互相比較是人的天性，彷彿什麼人、事、物都可以比較，從我們的日常經也可以知道，我們都常和身邊的朋友、同學開始比較。比較聽起來可能會產生一些負</w:t>
      </w:r>
      <w:r w:rsidRPr="00171CD7">
        <w:rPr>
          <w:rFonts w:ascii="DFKai-SB" w:eastAsia="DFKai-SB" w:hAnsi="DFKai-SB" w:cs="DFKai-SB"/>
        </w:rPr>
        <w:lastRenderedPageBreak/>
        <w:t>面詞彙，例如：忌妒、自卑、驕傲自滿…</w:t>
      </w:r>
      <w:proofErr w:type="gramStart"/>
      <w:r w:rsidRPr="00171CD7">
        <w:rPr>
          <w:rFonts w:ascii="DFKai-SB" w:eastAsia="DFKai-SB" w:hAnsi="DFKai-SB" w:cs="DFKai-SB"/>
        </w:rPr>
        <w:t>…</w:t>
      </w:r>
      <w:proofErr w:type="gramEnd"/>
      <w:r w:rsidRPr="00171CD7">
        <w:rPr>
          <w:rFonts w:ascii="DFKai-SB" w:eastAsia="DFKai-SB" w:hAnsi="DFKai-SB" w:cs="DFKai-SB"/>
        </w:rPr>
        <w:t>等，但其實若能加以善用，也會有偌大的好處，效益無窮。</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在現在，我們更能方便的實行「同類互比」了，透過各種不同的社群社交軟體，我們能夠方便的看見自己的朋友的日常，快速的和對方交流，也能更即時的把身邊的人的處境與自己相互比較。而在社群中，不同的強、弱連結的關係也使我們有不同程度的比較心理。</w:t>
      </w: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以下四點是讓同類互比在社群中產生</w:t>
      </w:r>
      <w:r w:rsidRPr="00171CD7">
        <w:rPr>
          <w:rFonts w:ascii="DFKai-SB" w:eastAsia="DFKai-SB" w:hAnsi="DFKai-SB" w:cs="DFKai-SB"/>
          <w:b/>
        </w:rPr>
        <w:t>正面影響</w:t>
      </w:r>
      <w:r w:rsidRPr="00171CD7">
        <w:rPr>
          <w:rFonts w:ascii="DFKai-SB" w:eastAsia="DFKai-SB" w:hAnsi="DFKai-SB" w:cs="DFKai-SB"/>
        </w:rPr>
        <w:t>的要素，以及在</w:t>
      </w:r>
      <w:r w:rsidRPr="00171CD7">
        <w:rPr>
          <w:rFonts w:ascii="DFKai-SB" w:eastAsia="DFKai-SB" w:hAnsi="DFKai-SB" w:cs="DFKai-SB"/>
          <w:b/>
        </w:rPr>
        <w:t>社群間強弱連結的應用</w:t>
      </w:r>
      <w:r w:rsidRPr="00171CD7">
        <w:rPr>
          <w:rFonts w:ascii="DFKai-SB" w:eastAsia="DFKai-SB" w:hAnsi="DFKai-SB" w:cs="DFKai-SB"/>
        </w:rPr>
        <w:t>：</w:t>
      </w: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(1) 保持警覺的心</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同類互比是我們最常使用的電網，因此這電網對我們的影響非常大。如果我們能警覺，便可讓這電網為我們服務，行為也會得到改進。所謂警覺，就是要仔細思考過後再去進行比較，而不是衝動盲目的比較，而得到短暫的快樂或者是悵然若失。例如：在Facebook的減肥社團中，常常有許多成員會發文分享自己減肥前後的比較，我們常常盲目的看見圖片而忽略了文字，或是不仔細思考是否作者真的只靠運動、飲食就得到完美的成果，常常看見別人的成就</w:t>
      </w:r>
      <w:proofErr w:type="gramStart"/>
      <w:r w:rsidRPr="00171CD7">
        <w:rPr>
          <w:rFonts w:ascii="DFKai-SB" w:eastAsia="DFKai-SB" w:hAnsi="DFKai-SB" w:cs="DFKai-SB"/>
        </w:rPr>
        <w:t>就</w:t>
      </w:r>
      <w:proofErr w:type="gramEnd"/>
      <w:r w:rsidRPr="00171CD7">
        <w:rPr>
          <w:rFonts w:ascii="DFKai-SB" w:eastAsia="DFKai-SB" w:hAnsi="DFKai-SB" w:cs="DFKai-SB"/>
        </w:rPr>
        <w:t>患得患失。若保持警覺的心，或許可以更加理性的看待每一</w:t>
      </w:r>
      <w:proofErr w:type="gramStart"/>
      <w:r w:rsidRPr="00171CD7">
        <w:rPr>
          <w:rFonts w:ascii="DFKai-SB" w:eastAsia="DFKai-SB" w:hAnsi="DFKai-SB" w:cs="DFKai-SB"/>
        </w:rPr>
        <w:t>則貼文</w:t>
      </w:r>
      <w:proofErr w:type="gramEnd"/>
      <w:r w:rsidRPr="00171CD7">
        <w:rPr>
          <w:rFonts w:ascii="DFKai-SB" w:eastAsia="DFKai-SB" w:hAnsi="DFKai-SB" w:cs="DFKai-SB"/>
        </w:rPr>
        <w:t>。</w:t>
      </w:r>
    </w:p>
    <w:tbl>
      <w:tblPr>
        <w:tblStyle w:val="TableNormal0"/>
        <w:tblW w:w="0" w:type="auto"/>
        <w:tblInd w:w="5" w:type="dxa"/>
        <w:tblLook w:val="04A0" w:firstRow="1" w:lastRow="0" w:firstColumn="1" w:lastColumn="0" w:noHBand="0" w:noVBand="1"/>
      </w:tblPr>
      <w:tblGrid>
        <w:gridCol w:w="4508"/>
        <w:gridCol w:w="4508"/>
      </w:tblGrid>
      <w:tr w:rsidR="003247C8" w:rsidRPr="00171CD7" w:rsidTr="001F69EC">
        <w:tc>
          <w:tcPr>
            <w:tcW w:w="4508" w:type="dxa"/>
          </w:tcPr>
          <w:p w:rsidR="003247C8" w:rsidRPr="00171CD7" w:rsidRDefault="003247C8" w:rsidP="001F69EC">
            <w:pPr>
              <w:widowControl/>
              <w:adjustRightInd w:val="0"/>
              <w:spacing w:after="120"/>
              <w:jc w:val="center"/>
              <w:rPr>
                <w:rFonts w:ascii="DFKai-SB" w:eastAsia="DFKai-SB" w:hAnsi="DFKai-SB" w:cs="DFKai-SB"/>
              </w:rPr>
            </w:pPr>
            <w:r w:rsidRPr="00171CD7">
              <w:rPr>
                <w:noProof/>
              </w:rPr>
              <w:drawing>
                <wp:inline distT="0" distB="0" distL="0" distR="0" wp14:anchorId="2DADDCB6" wp14:editId="01F90943">
                  <wp:extent cx="2186988" cy="1893562"/>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34226" cy="1934463"/>
                          </a:xfrm>
                          <a:prstGeom prst="rect">
                            <a:avLst/>
                          </a:prstGeom>
                        </pic:spPr>
                      </pic:pic>
                    </a:graphicData>
                  </a:graphic>
                </wp:inline>
              </w:drawing>
            </w:r>
          </w:p>
        </w:tc>
        <w:tc>
          <w:tcPr>
            <w:tcW w:w="4508" w:type="dxa"/>
          </w:tcPr>
          <w:p w:rsidR="0046596C" w:rsidRPr="00171CD7" w:rsidRDefault="0046596C" w:rsidP="003247C8">
            <w:pPr>
              <w:widowControl/>
              <w:adjustRightInd w:val="0"/>
              <w:spacing w:after="120"/>
              <w:jc w:val="both"/>
              <w:rPr>
                <w:rFonts w:ascii="DFKai-SB" w:eastAsia="DFKai-SB" w:hAnsi="DFKai-SB" w:cs="DFKai-SB"/>
              </w:rPr>
            </w:pPr>
          </w:p>
          <w:p w:rsidR="003247C8" w:rsidRPr="00171CD7" w:rsidRDefault="003247C8" w:rsidP="003247C8">
            <w:pPr>
              <w:widowControl/>
              <w:adjustRightInd w:val="0"/>
              <w:spacing w:after="120"/>
              <w:jc w:val="both"/>
              <w:rPr>
                <w:rFonts w:ascii="DFKai-SB" w:eastAsia="DFKai-SB" w:hAnsi="DFKai-SB" w:cs="DFKai-SB"/>
              </w:rPr>
            </w:pPr>
            <w:r w:rsidRPr="00171CD7">
              <w:rPr>
                <w:rFonts w:ascii="DFKai-SB" w:eastAsia="DFKai-SB" w:hAnsi="DFKai-SB" w:cs="PMingLiU" w:hint="eastAsia"/>
              </w:rPr>
              <w:t>在F</w:t>
            </w:r>
            <w:r w:rsidRPr="00171CD7">
              <w:rPr>
                <w:rFonts w:ascii="DFKai-SB" w:eastAsia="DFKai-SB" w:hAnsi="DFKai-SB" w:cs="PMingLiU"/>
              </w:rPr>
              <w:t>acebook</w:t>
            </w:r>
            <w:r w:rsidRPr="00171CD7">
              <w:rPr>
                <w:rFonts w:ascii="DFKai-SB" w:eastAsia="DFKai-SB" w:hAnsi="DFKai-SB" w:cs="PMingLiU" w:hint="eastAsia"/>
              </w:rPr>
              <w:t>減肥社團中若出現號稱可以輕鬆減肥的食品、保養品，就應該要產生警覺心，去看小心看待每一</w:t>
            </w:r>
            <w:proofErr w:type="gramStart"/>
            <w:r w:rsidRPr="00171CD7">
              <w:rPr>
                <w:rFonts w:ascii="DFKai-SB" w:eastAsia="DFKai-SB" w:hAnsi="DFKai-SB" w:cs="PMingLiU" w:hint="eastAsia"/>
              </w:rPr>
              <w:t>則貼文是否</w:t>
            </w:r>
            <w:proofErr w:type="gramEnd"/>
            <w:r w:rsidRPr="00171CD7">
              <w:rPr>
                <w:rFonts w:ascii="DFKai-SB" w:eastAsia="DFKai-SB" w:hAnsi="DFKai-SB" w:cs="PMingLiU" w:hint="eastAsia"/>
              </w:rPr>
              <w:t>是真實的案例分享，或使誇大。否則有可能會因此失去原本健康減肥的初衷，甚至是被不肖商人詐騙。</w:t>
            </w:r>
          </w:p>
        </w:tc>
      </w:tr>
    </w:tbl>
    <w:p w:rsidR="00EC573C" w:rsidRPr="00171CD7" w:rsidRDefault="00EC573C" w:rsidP="00572C79">
      <w:pPr>
        <w:widowControl/>
        <w:adjustRightInd w:val="0"/>
        <w:spacing w:after="120"/>
        <w:ind w:firstLine="480"/>
        <w:jc w:val="both"/>
        <w:rPr>
          <w:rFonts w:ascii="DFKai-SB" w:eastAsia="DFKai-SB" w:hAnsi="DFKai-SB" w:cs="DFKai-SB"/>
        </w:rPr>
      </w:pP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(2) 注意可比性</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在比較時，我們要注意這兩件事是不是真的可比：若用大人和小孩來比較體力的話，這種比較是沒有意義的；然而，若用大人和小孩來比較一般人類通性的話，也許就有可比性。所以在比較時，要先掌握住「可比性」。這點和第一點有一些連貫性，一個是前後時序的思考，而這個是同時間條件或的比較。在使用社群平台時，我們也要注意每個人的成長環境和生活日常都有所不同。例如：在看Instagram中的限時動態時，看見別人常常出國遊玩可能會瞬間心生羨慕，但仔細思考可能是前幾個月朋友用無數個熬夜加班而辛苦得來的成果，而自己的工作條件可能也和該朋友有很多不同的地方，這些是無法透過社群得知的。</w:t>
      </w:r>
    </w:p>
    <w:p w:rsidR="00D40FC1" w:rsidRPr="00171CD7" w:rsidRDefault="001F69EC" w:rsidP="001F69EC">
      <w:pPr>
        <w:widowControl/>
        <w:adjustRightInd w:val="0"/>
        <w:spacing w:after="120"/>
        <w:jc w:val="both"/>
        <w:rPr>
          <w:rFonts w:ascii="DFKai-SB" w:eastAsia="DFKai-SB" w:hAnsi="DFKai-SB" w:cs="PMingLiU"/>
        </w:rPr>
      </w:pPr>
      <w:r w:rsidRPr="00171CD7">
        <w:rPr>
          <w:rFonts w:ascii="DFKai-SB" w:eastAsia="DFKai-SB" w:hAnsi="DFKai-SB" w:cs="DFKai-SB" w:hint="eastAsia"/>
        </w:rPr>
        <w:t xml:space="preserve">    以下是</w:t>
      </w:r>
      <w:r w:rsidRPr="00171CD7">
        <w:rPr>
          <w:rFonts w:ascii="DFKai-SB" w:eastAsia="DFKai-SB" w:hAnsi="DFKai-SB" w:cs="PMingLiU" w:hint="eastAsia"/>
        </w:rPr>
        <w:t>英國皇家公共衛生學會（Royal Society for Public Health），最近針對1500名、14~24歲的青年做了一份「#StatusOfMind」研究。參與研究的青年需要回答14項問題，針對每</w:t>
      </w:r>
      <w:proofErr w:type="gramStart"/>
      <w:r w:rsidRPr="00171CD7">
        <w:rPr>
          <w:rFonts w:ascii="DFKai-SB" w:eastAsia="DFKai-SB" w:hAnsi="DFKai-SB" w:cs="PMingLiU" w:hint="eastAsia"/>
        </w:rPr>
        <w:t>個</w:t>
      </w:r>
      <w:proofErr w:type="gramEnd"/>
      <w:r w:rsidRPr="00171CD7">
        <w:rPr>
          <w:rFonts w:ascii="DFKai-SB" w:eastAsia="DFKai-SB" w:hAnsi="DFKai-SB" w:cs="PMingLiU" w:hint="eastAsia"/>
        </w:rPr>
        <w:t>平台對焦慮、抑鬱、孤獨、</w:t>
      </w:r>
      <w:proofErr w:type="gramStart"/>
      <w:r w:rsidRPr="00171CD7">
        <w:rPr>
          <w:rFonts w:ascii="DFKai-SB" w:eastAsia="DFKai-SB" w:hAnsi="DFKai-SB" w:cs="PMingLiU" w:hint="eastAsia"/>
        </w:rPr>
        <w:t>霸凌及</w:t>
      </w:r>
      <w:proofErr w:type="gramEnd"/>
      <w:r w:rsidRPr="00171CD7">
        <w:rPr>
          <w:rFonts w:ascii="DFKai-SB" w:eastAsia="DFKai-SB" w:hAnsi="DFKai-SB" w:cs="PMingLiU" w:hint="eastAsia"/>
        </w:rPr>
        <w:t>身材等問題給出評分，最後結果顯示，YouTube對青少年的精神健康有正面影響，Instagram則是排名吊車尾，被認為對精神健康傷害最大</w:t>
      </w:r>
      <w:r w:rsidR="00D40FC1" w:rsidRPr="00171CD7">
        <w:rPr>
          <w:rFonts w:ascii="DFKai-SB" w:eastAsia="DFKai-SB" w:hAnsi="DFKai-SB" w:cs="PMingLiU" w:hint="eastAsia"/>
        </w:rPr>
        <w:t>。由研究結果可以知道，越方便快速能夠查看到朋友動態的社</w:t>
      </w:r>
      <w:r w:rsidR="00D40FC1" w:rsidRPr="00171CD7">
        <w:rPr>
          <w:rFonts w:ascii="DFKai-SB" w:eastAsia="DFKai-SB" w:hAnsi="DFKai-SB" w:cs="PMingLiU" w:hint="eastAsia"/>
        </w:rPr>
        <w:lastRenderedPageBreak/>
        <w:t>群平台(如In</w:t>
      </w:r>
      <w:r w:rsidR="00D40FC1" w:rsidRPr="00171CD7">
        <w:rPr>
          <w:rFonts w:ascii="DFKai-SB" w:eastAsia="DFKai-SB" w:hAnsi="DFKai-SB" w:cs="PMingLiU"/>
        </w:rPr>
        <w:t>stagram)</w:t>
      </w:r>
      <w:r w:rsidR="00D40FC1" w:rsidRPr="00171CD7">
        <w:rPr>
          <w:rFonts w:ascii="DFKai-SB" w:eastAsia="DFKai-SB" w:hAnsi="DFKai-SB" w:cs="PMingLiU" w:hint="eastAsia"/>
        </w:rPr>
        <w:t>，越容易使人忽略了可比性，造成「人比人氣死人」，影響身心健康。</w:t>
      </w:r>
    </w:p>
    <w:tbl>
      <w:tblPr>
        <w:tblStyle w:val="TableNormal0"/>
        <w:tblW w:w="9016" w:type="dxa"/>
        <w:tblInd w:w="0" w:type="dxa"/>
        <w:tblLook w:val="04A0" w:firstRow="1" w:lastRow="0" w:firstColumn="1" w:lastColumn="0" w:noHBand="0" w:noVBand="1"/>
      </w:tblPr>
      <w:tblGrid>
        <w:gridCol w:w="4508"/>
        <w:gridCol w:w="4508"/>
      </w:tblGrid>
      <w:tr w:rsidR="001F69EC" w:rsidRPr="00171CD7" w:rsidTr="000D32D1">
        <w:tc>
          <w:tcPr>
            <w:tcW w:w="4508" w:type="dxa"/>
          </w:tcPr>
          <w:p w:rsidR="001F69EC" w:rsidRPr="00171CD7" w:rsidRDefault="001F69EC" w:rsidP="000D32D1">
            <w:pPr>
              <w:widowControl/>
              <w:adjustRightInd w:val="0"/>
              <w:spacing w:after="120"/>
              <w:rPr>
                <w:rFonts w:ascii="DFKai-SB" w:eastAsia="DFKai-SB" w:hAnsi="DFKai-SB" w:cs="PMingLiU"/>
              </w:rPr>
            </w:pPr>
            <w:r w:rsidRPr="00171CD7">
              <w:rPr>
                <w:rFonts w:ascii="DFKai-SB" w:eastAsia="DFKai-SB" w:hAnsi="DFKai-SB" w:cs="PMingLiU"/>
                <w:noProof/>
              </w:rPr>
              <w:drawing>
                <wp:inline distT="0" distB="0" distL="0" distR="0" wp14:anchorId="49E50C55" wp14:editId="7316ED2C">
                  <wp:extent cx="2849880" cy="1576812"/>
                  <wp:effectExtent l="0" t="0" r="762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70558" cy="1588253"/>
                          </a:xfrm>
                          <a:prstGeom prst="rect">
                            <a:avLst/>
                          </a:prstGeom>
                        </pic:spPr>
                      </pic:pic>
                    </a:graphicData>
                  </a:graphic>
                </wp:inline>
              </w:drawing>
            </w:r>
          </w:p>
        </w:tc>
        <w:tc>
          <w:tcPr>
            <w:tcW w:w="4508" w:type="dxa"/>
          </w:tcPr>
          <w:p w:rsidR="001F69EC" w:rsidRPr="00171CD7" w:rsidRDefault="00D40FC1" w:rsidP="000D32D1">
            <w:pPr>
              <w:widowControl/>
              <w:adjustRightInd w:val="0"/>
              <w:spacing w:after="120"/>
              <w:ind w:leftChars="200" w:left="480"/>
              <w:rPr>
                <w:rFonts w:ascii="DFKai-SB" w:eastAsia="DFKai-SB" w:hAnsi="DFKai-SB" w:cs="PMingLiU"/>
              </w:rPr>
            </w:pPr>
            <w:r w:rsidRPr="00171CD7">
              <w:rPr>
                <w:rFonts w:ascii="DFKai-SB" w:eastAsia="DFKai-SB" w:hAnsi="DFKai-SB" w:cs="PMingLiU" w:hint="eastAsia"/>
              </w:rPr>
              <w:t>#St</w:t>
            </w:r>
            <w:r w:rsidRPr="00171CD7">
              <w:rPr>
                <w:rFonts w:ascii="DFKai-SB" w:eastAsia="DFKai-SB" w:hAnsi="DFKai-SB" w:cs="PMingLiU"/>
              </w:rPr>
              <w:t>atusOfMi</w:t>
            </w:r>
            <w:r w:rsidRPr="00171CD7">
              <w:rPr>
                <w:rFonts w:ascii="DFKai-SB" w:eastAsia="DFKai-SB" w:hAnsi="DFKai-SB" w:cs="PMingLiU" w:hint="eastAsia"/>
              </w:rPr>
              <w:t>n</w:t>
            </w:r>
            <w:r w:rsidRPr="00171CD7">
              <w:rPr>
                <w:rFonts w:ascii="DFKai-SB" w:eastAsia="DFKai-SB" w:hAnsi="DFKai-SB" w:cs="PMingLiU"/>
              </w:rPr>
              <w:t>d</w:t>
            </w:r>
            <w:r w:rsidR="001F69EC" w:rsidRPr="00171CD7">
              <w:rPr>
                <w:rFonts w:ascii="DFKai-SB" w:eastAsia="DFKai-SB" w:hAnsi="DFKai-SB" w:cs="PMingLiU" w:hint="eastAsia"/>
              </w:rPr>
              <w:t>研究指出，像是Instagram、Snapchat以視覺為導向社群媒體是造成這項結果的主因，尤其Instagram還會影響睡眠、引發焦慮，造成深怕漏看動態的「FOMO」（fear of missing out）症狀，甚至看著朋友們出遊、美食的照片，還會產生比較、忌妒的情緒。</w:t>
            </w:r>
          </w:p>
        </w:tc>
      </w:tr>
    </w:tbl>
    <w:p w:rsidR="001F69EC" w:rsidRPr="00171CD7" w:rsidRDefault="001F69EC" w:rsidP="00572C79">
      <w:pPr>
        <w:widowControl/>
        <w:adjustRightInd w:val="0"/>
        <w:spacing w:after="120"/>
        <w:ind w:firstLine="480"/>
        <w:jc w:val="both"/>
        <w:rPr>
          <w:rFonts w:ascii="DFKai-SB" w:eastAsia="DFKai-SB" w:hAnsi="DFKai-SB" w:cs="DFKai-SB"/>
        </w:rPr>
      </w:pP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(3) 注意針對性</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我們在比較時，必須先在兩件事中找出焦點，而且不讓焦點隨意擴展。比如說有人學業成績不錯，就以為他領導才能也很好</w:t>
      </w:r>
      <w:proofErr w:type="gramStart"/>
      <w:r w:rsidRPr="00171CD7">
        <w:rPr>
          <w:rFonts w:ascii="DFKai-SB" w:eastAsia="DFKai-SB" w:hAnsi="DFKai-SB" w:cs="DFKai-SB"/>
        </w:rPr>
        <w:t>﹔</w:t>
      </w:r>
      <w:proofErr w:type="gramEnd"/>
      <w:r w:rsidRPr="00171CD7">
        <w:rPr>
          <w:rFonts w:ascii="DFKai-SB" w:eastAsia="DFKai-SB" w:hAnsi="DFKai-SB" w:cs="DFKai-SB"/>
        </w:rPr>
        <w:t>其實成績好的人並不一定是好的領導者。小學老師常常提拔成績好的人來當班長，其實不見得有道理，因為這種做法失去了「針對性」。當好班長所需的個性和</w:t>
      </w:r>
      <w:proofErr w:type="gramStart"/>
      <w:r w:rsidRPr="00171CD7">
        <w:rPr>
          <w:rFonts w:ascii="DFKai-SB" w:eastAsia="DFKai-SB" w:hAnsi="DFKai-SB" w:cs="DFKai-SB"/>
        </w:rPr>
        <w:t>作學問</w:t>
      </w:r>
      <w:proofErr w:type="gramEnd"/>
      <w:r w:rsidRPr="00171CD7">
        <w:rPr>
          <w:rFonts w:ascii="DFKai-SB" w:eastAsia="DFKai-SB" w:hAnsi="DFKai-SB" w:cs="DFKai-SB"/>
        </w:rPr>
        <w:t>所需的個性，其實不大一樣，但我們卻經常把它擴散了。在社群中，我們在比較時很難不去單就一個事件去比較，而是會聯想到那個人的個性、專長等等，甚至是自己與他的交情。在Facebook, Instagram</w:t>
      </w:r>
      <w:proofErr w:type="gramStart"/>
      <w:r w:rsidRPr="00171CD7">
        <w:rPr>
          <w:rFonts w:ascii="DFKai-SB" w:eastAsia="DFKai-SB" w:hAnsi="DFKai-SB" w:cs="DFKai-SB"/>
        </w:rPr>
        <w:t>貼文下方</w:t>
      </w:r>
      <w:proofErr w:type="gramEnd"/>
      <w:r w:rsidRPr="00171CD7">
        <w:rPr>
          <w:rFonts w:ascii="DFKai-SB" w:eastAsia="DFKai-SB" w:hAnsi="DFKai-SB" w:cs="DFKai-SB"/>
        </w:rPr>
        <w:t>留言時，我們要避免失去文章焦點而傷害別人的留言，減少針對性的互相比較，也有可能</w:t>
      </w:r>
      <w:proofErr w:type="gramStart"/>
      <w:r w:rsidRPr="00171CD7">
        <w:rPr>
          <w:rFonts w:ascii="DFKai-SB" w:eastAsia="DFKai-SB" w:hAnsi="DFKai-SB" w:cs="DFKai-SB"/>
        </w:rPr>
        <w:t>讓社群間的</w:t>
      </w:r>
      <w:proofErr w:type="gramEnd"/>
      <w:r w:rsidRPr="00171CD7">
        <w:rPr>
          <w:rFonts w:ascii="DFKai-SB" w:eastAsia="DFKai-SB" w:hAnsi="DFKai-SB" w:cs="DFKai-SB"/>
        </w:rPr>
        <w:t>弱連結變成</w:t>
      </w:r>
      <w:proofErr w:type="gramStart"/>
      <w:r w:rsidRPr="00171CD7">
        <w:rPr>
          <w:rFonts w:ascii="DFKai-SB" w:eastAsia="DFKai-SB" w:hAnsi="DFKai-SB" w:cs="DFKai-SB"/>
        </w:rPr>
        <w:t>強</w:t>
      </w:r>
      <w:proofErr w:type="gramEnd"/>
      <w:r w:rsidRPr="00171CD7">
        <w:rPr>
          <w:rFonts w:ascii="DFKai-SB" w:eastAsia="DFKai-SB" w:hAnsi="DFKai-SB" w:cs="DFKai-SB"/>
        </w:rPr>
        <w:t>連結。</w:t>
      </w: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(4) 在人際關係的比較時要適度和留意他人的感受</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我們在社群間進行同類互比時，往往會出現「人比人氣死人」的現象。當你跟人比較時，如果你發現你比別人強、比別人成功，你可能會驕傲自滿、輕視別人，不但可能由此使自己落伍、事業退步，同時也會引起別人的反感。</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然而，如果我們謙虛謹慎、和氣待人，可能的結果是，由於虛心使自己進步，獲得更大的成功，並可以獲得眾人的好評和</w:t>
      </w:r>
      <w:proofErr w:type="gramStart"/>
      <w:r w:rsidRPr="00171CD7">
        <w:rPr>
          <w:rFonts w:ascii="DFKai-SB" w:eastAsia="DFKai-SB" w:hAnsi="DFKai-SB" w:cs="DFKai-SB"/>
        </w:rPr>
        <w:t>人際間的融洽</w:t>
      </w:r>
      <w:proofErr w:type="gramEnd"/>
      <w:r w:rsidRPr="00171CD7">
        <w:rPr>
          <w:rFonts w:ascii="DFKai-SB" w:eastAsia="DFKai-SB" w:hAnsi="DFKai-SB" w:cs="DFKai-SB"/>
        </w:rPr>
        <w:t>。</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相反的，當我們比別人差時，我們常常會忌妒別人和灰心，結果可能會引起別人的</w:t>
      </w:r>
      <w:proofErr w:type="gramStart"/>
      <w:r w:rsidRPr="00171CD7">
        <w:rPr>
          <w:rFonts w:ascii="DFKai-SB" w:eastAsia="DFKai-SB" w:hAnsi="DFKai-SB" w:cs="DFKai-SB"/>
        </w:rPr>
        <w:t>反感，</w:t>
      </w:r>
      <w:proofErr w:type="gramEnd"/>
      <w:r w:rsidRPr="00171CD7">
        <w:rPr>
          <w:rFonts w:ascii="DFKai-SB" w:eastAsia="DFKai-SB" w:hAnsi="DFKai-SB" w:cs="DFKai-SB"/>
        </w:rPr>
        <w:t>造成自我的孤立，更由於無法力爭上游而使事業無法進展。</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一個比較正面、積極的反應是，當你發現自己不如別人時，就承認不如人，虛心向別人請教學習。由於虛心學習，別人會樂意幫忙，自己的能力會漸漸加強，自己的信心也會建立起來</w:t>
      </w:r>
      <w:proofErr w:type="gramStart"/>
      <w:r w:rsidRPr="00171CD7">
        <w:rPr>
          <w:rFonts w:ascii="DFKai-SB" w:eastAsia="DFKai-SB" w:hAnsi="DFKai-SB" w:cs="DFKai-SB"/>
        </w:rPr>
        <w:t>﹔</w:t>
      </w:r>
      <w:proofErr w:type="gramEnd"/>
      <w:r w:rsidRPr="00171CD7">
        <w:rPr>
          <w:rFonts w:ascii="DFKai-SB" w:eastAsia="DFKai-SB" w:hAnsi="DFKai-SB" w:cs="DFKai-SB"/>
        </w:rPr>
        <w:t>結果是學人之長、補己</w:t>
      </w:r>
      <w:proofErr w:type="gramStart"/>
      <w:r w:rsidRPr="00171CD7">
        <w:rPr>
          <w:rFonts w:ascii="DFKai-SB" w:eastAsia="DFKai-SB" w:hAnsi="DFKai-SB" w:cs="DFKai-SB"/>
        </w:rPr>
        <w:t>之</w:t>
      </w:r>
      <w:proofErr w:type="gramEnd"/>
      <w:r w:rsidRPr="00171CD7">
        <w:rPr>
          <w:rFonts w:ascii="DFKai-SB" w:eastAsia="DFKai-SB" w:hAnsi="DFKai-SB" w:cs="DFKai-SB"/>
        </w:rPr>
        <w:t>短，最後就可以</w:t>
      </w:r>
      <w:proofErr w:type="gramStart"/>
      <w:r w:rsidRPr="00171CD7">
        <w:rPr>
          <w:rFonts w:ascii="DFKai-SB" w:eastAsia="DFKai-SB" w:hAnsi="DFKai-SB" w:cs="DFKai-SB"/>
        </w:rPr>
        <w:t>轉弱為強</w:t>
      </w:r>
      <w:proofErr w:type="gramEnd"/>
      <w:r w:rsidRPr="00171CD7">
        <w:rPr>
          <w:rFonts w:ascii="DFKai-SB" w:eastAsia="DFKai-SB" w:hAnsi="DFKai-SB" w:cs="DFKai-SB"/>
        </w:rPr>
        <w:t>。舉例來說：在LinkedIn中看見許多有過人能力的人，可以用想要虛心學習的心，去請教他們精進自己的方式，這樣也能幫助自己更上一層樓，或許也能夠幫助自己解開當時的枷鎖，透過他人的提點也能夠突破盲點，促使自己繼續向前。</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在社群平台發展迅速的今日，常常聽見有人越使用卻越孤獨的情境，卻也有人能夠真正透過社群平台去緊密連結朋友之間的關係，甚至是找回久久沒聯絡朋友之間的感情。社群平台幫助大家與朋友之間建立弱連結，而透過運用上面的功能與自己主動與他人的互動，這些弱連結才能轉變為強連結。以同類互比的概念來說，若抱持著負面的比較心態，弱連結也會一一消失。舉例：</w:t>
      </w:r>
    </w:p>
    <w:p w:rsidR="00EC573C" w:rsidRPr="00171CD7" w:rsidRDefault="006C3D4B" w:rsidP="00572C79">
      <w:pPr>
        <w:widowControl/>
        <w:numPr>
          <w:ilvl w:val="0"/>
          <w:numId w:val="4"/>
        </w:numPr>
        <w:pBdr>
          <w:top w:val="nil"/>
          <w:left w:val="nil"/>
          <w:bottom w:val="nil"/>
          <w:right w:val="nil"/>
          <w:between w:val="nil"/>
        </w:pBdr>
        <w:adjustRightInd w:val="0"/>
        <w:spacing w:after="120"/>
        <w:ind w:left="397" w:hanging="397"/>
        <w:jc w:val="both"/>
        <w:rPr>
          <w:rFonts w:ascii="DFKai-SB" w:eastAsia="DFKai-SB" w:hAnsi="DFKai-SB" w:cs="DFKai-SB"/>
        </w:rPr>
      </w:pPr>
      <w:r w:rsidRPr="00171CD7">
        <w:rPr>
          <w:rFonts w:ascii="DFKai-SB" w:eastAsia="DFKai-SB" w:hAnsi="DFKai-SB" w:cs="DFKai-SB"/>
        </w:rPr>
        <w:lastRenderedPageBreak/>
        <w:t>產生弱連結： 在各個社群</w:t>
      </w:r>
      <w:proofErr w:type="gramStart"/>
      <w:r w:rsidRPr="00171CD7">
        <w:rPr>
          <w:rFonts w:ascii="DFKai-SB" w:eastAsia="DFKai-SB" w:hAnsi="DFKai-SB" w:cs="DFKai-SB"/>
        </w:rPr>
        <w:t>平台間互設</w:t>
      </w:r>
      <w:proofErr w:type="gramEnd"/>
      <w:r w:rsidRPr="00171CD7">
        <w:rPr>
          <w:rFonts w:ascii="DFKai-SB" w:eastAsia="DFKai-SB" w:hAnsi="DFKai-SB" w:cs="DFKai-SB"/>
        </w:rPr>
        <w:t>為好友，或是運用社群找到失聯已久的好友，亦或想要認識與自己興趣相仿的人，單方面主動追蹤或是加朋友。</w:t>
      </w:r>
    </w:p>
    <w:p w:rsidR="00EC573C" w:rsidRPr="00171CD7" w:rsidRDefault="006C3D4B" w:rsidP="00572C79">
      <w:pPr>
        <w:widowControl/>
        <w:numPr>
          <w:ilvl w:val="0"/>
          <w:numId w:val="4"/>
        </w:numPr>
        <w:pBdr>
          <w:top w:val="nil"/>
          <w:left w:val="nil"/>
          <w:bottom w:val="nil"/>
          <w:right w:val="nil"/>
          <w:between w:val="nil"/>
        </w:pBdr>
        <w:adjustRightInd w:val="0"/>
        <w:spacing w:after="120"/>
        <w:ind w:left="397" w:hanging="397"/>
        <w:jc w:val="both"/>
        <w:rPr>
          <w:rFonts w:ascii="DFKai-SB" w:eastAsia="DFKai-SB" w:hAnsi="DFKai-SB" w:cs="DFKai-SB"/>
        </w:rPr>
      </w:pPr>
      <w:r w:rsidRPr="00171CD7">
        <w:rPr>
          <w:rFonts w:ascii="DFKai-SB" w:eastAsia="DFKai-SB" w:hAnsi="DFKai-SB" w:cs="DFKai-SB"/>
        </w:rPr>
        <w:t>弱連結→強連結</w:t>
      </w:r>
    </w:p>
    <w:p w:rsidR="00EC573C" w:rsidRPr="00171CD7" w:rsidRDefault="006C3D4B" w:rsidP="00572C79">
      <w:pPr>
        <w:widowControl/>
        <w:pBdr>
          <w:top w:val="nil"/>
          <w:left w:val="nil"/>
          <w:bottom w:val="nil"/>
          <w:right w:val="nil"/>
          <w:between w:val="nil"/>
        </w:pBdr>
        <w:adjustRightInd w:val="0"/>
        <w:spacing w:after="120"/>
        <w:ind w:left="369"/>
        <w:jc w:val="both"/>
        <w:rPr>
          <w:rFonts w:ascii="DFKai-SB" w:eastAsia="DFKai-SB" w:hAnsi="DFKai-SB" w:cs="DFKai-SB"/>
        </w:rPr>
      </w:pPr>
      <w:r w:rsidRPr="00171CD7">
        <w:rPr>
          <w:rFonts w:ascii="DFKai-SB" w:eastAsia="DFKai-SB" w:hAnsi="DFKai-SB" w:cs="DFKai-SB"/>
        </w:rPr>
        <w:t>要想要增進彼此的感情，也就是需要正面的互動。透過每天的互動而日漸積累熟識度(回覆留言等)，而在看見他人有比自己「好」的分享時，選擇為他高興，或是主動稱讚他人；相對的，看見他人有比自己處境「差」的分享時，也可以主動向他分享自己的相關經驗、建議，並且選擇不自傲。</w:t>
      </w:r>
    </w:p>
    <w:p w:rsidR="00EC573C" w:rsidRPr="00171CD7" w:rsidRDefault="006C3D4B" w:rsidP="00572C79">
      <w:pPr>
        <w:widowControl/>
        <w:numPr>
          <w:ilvl w:val="0"/>
          <w:numId w:val="4"/>
        </w:numPr>
        <w:pBdr>
          <w:top w:val="nil"/>
          <w:left w:val="nil"/>
          <w:bottom w:val="nil"/>
          <w:right w:val="nil"/>
          <w:between w:val="nil"/>
        </w:pBdr>
        <w:adjustRightInd w:val="0"/>
        <w:spacing w:after="120"/>
        <w:ind w:left="397" w:hanging="397"/>
        <w:jc w:val="both"/>
        <w:rPr>
          <w:rFonts w:ascii="DFKai-SB" w:eastAsia="DFKai-SB" w:hAnsi="DFKai-SB" w:cs="DFKai-SB"/>
        </w:rPr>
      </w:pPr>
      <w:r w:rsidRPr="00171CD7">
        <w:rPr>
          <w:rFonts w:ascii="DFKai-SB" w:eastAsia="DFKai-SB" w:hAnsi="DFKai-SB" w:cs="DFKai-SB"/>
        </w:rPr>
        <w:t>弱連結→消失</w:t>
      </w:r>
    </w:p>
    <w:p w:rsidR="00EC573C" w:rsidRPr="00171CD7" w:rsidRDefault="006C3D4B" w:rsidP="00572C79">
      <w:pPr>
        <w:widowControl/>
        <w:pBdr>
          <w:top w:val="nil"/>
          <w:left w:val="nil"/>
          <w:bottom w:val="nil"/>
          <w:right w:val="nil"/>
          <w:between w:val="nil"/>
        </w:pBdr>
        <w:adjustRightInd w:val="0"/>
        <w:spacing w:after="120"/>
        <w:ind w:left="369"/>
        <w:jc w:val="both"/>
        <w:rPr>
          <w:rFonts w:ascii="DFKai-SB" w:eastAsia="DFKai-SB" w:hAnsi="DFKai-SB" w:cs="PMingLiU"/>
        </w:rPr>
      </w:pPr>
      <w:r w:rsidRPr="00171CD7">
        <w:rPr>
          <w:rFonts w:ascii="DFKai-SB" w:eastAsia="DFKai-SB" w:hAnsi="DFKai-SB" w:cs="DFKai-SB"/>
        </w:rPr>
        <w:t>常常以負面的心態去進行同類互比，也會使自己與他人的弱連結被消磨。看見他人比自己「好」，只會羨慕而不去思考，便會使自己與他人的心越來越遙遠。看見他人比自己「差」，選擇慶幸而自滿，他人也會因為自己的冷漠而和自己漸行漸遠。長久下來，雙方沒有互動或是只有負面的互動，也就不會繼續有社群上的交流，弱連結也就會跟著消失。</w:t>
      </w:r>
      <w:r w:rsidR="001F69EC" w:rsidRPr="00171CD7">
        <w:rPr>
          <w:rFonts w:ascii="DFKai-SB" w:eastAsia="DFKai-SB" w:hAnsi="DFKai-SB" w:cs="PMingLiU" w:hint="eastAsia"/>
        </w:rPr>
        <w:t>「孤單是一個人的狂歡，狂歡是一群人的孤單。」泰戈爾（Tagore）的詩似乎真實反映了某些現代人的空虛與寂寞。回不停的Line對話訊息、看不完</w:t>
      </w:r>
      <w:proofErr w:type="gramStart"/>
      <w:r w:rsidR="001F69EC" w:rsidRPr="00171CD7">
        <w:rPr>
          <w:rFonts w:ascii="DFKai-SB" w:eastAsia="DFKai-SB" w:hAnsi="DFKai-SB" w:cs="PMingLiU" w:hint="eastAsia"/>
        </w:rPr>
        <w:t>的臉書動態</w:t>
      </w:r>
      <w:proofErr w:type="gramEnd"/>
      <w:r w:rsidR="001F69EC" w:rsidRPr="00171CD7">
        <w:rPr>
          <w:rFonts w:ascii="DFKai-SB" w:eastAsia="DFKai-SB" w:hAnsi="DFKai-SB" w:cs="PMingLiU" w:hint="eastAsia"/>
        </w:rPr>
        <w:t>資訊，若不善用同類互比，即使社群媒體加速了溝通效率，也無法拉近人與人之間的距離。</w:t>
      </w:r>
    </w:p>
    <w:p w:rsidR="00EC573C" w:rsidRPr="00171CD7" w:rsidRDefault="00EC573C" w:rsidP="00572C79">
      <w:pPr>
        <w:widowControl/>
        <w:pBdr>
          <w:top w:val="nil"/>
          <w:left w:val="nil"/>
          <w:bottom w:val="nil"/>
          <w:right w:val="nil"/>
          <w:between w:val="nil"/>
        </w:pBdr>
        <w:adjustRightInd w:val="0"/>
        <w:spacing w:after="120"/>
        <w:ind w:left="369"/>
        <w:jc w:val="both"/>
        <w:rPr>
          <w:rFonts w:ascii="DFKai-SB" w:eastAsia="DFKai-SB" w:hAnsi="DFKai-SB" w:cs="DFKai-SB"/>
        </w:rPr>
      </w:pPr>
    </w:p>
    <w:p w:rsidR="005D0FA5" w:rsidRPr="00171CD7" w:rsidRDefault="005D0FA5" w:rsidP="00572C79">
      <w:pPr>
        <w:widowControl/>
        <w:pBdr>
          <w:top w:val="nil"/>
          <w:left w:val="nil"/>
          <w:bottom w:val="nil"/>
          <w:right w:val="nil"/>
          <w:between w:val="nil"/>
        </w:pBdr>
        <w:adjustRightInd w:val="0"/>
        <w:spacing w:after="120"/>
        <w:ind w:left="369"/>
        <w:jc w:val="both"/>
        <w:rPr>
          <w:rFonts w:ascii="DFKai-SB" w:eastAsia="DFKai-SB" w:hAnsi="DFKai-SB" w:cs="DFKai-SB"/>
        </w:rPr>
      </w:pPr>
    </w:p>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8" w:name="_heading=h.2et92p0" w:colFirst="0" w:colLast="0"/>
      <w:bookmarkStart w:id="9" w:name="_Toc65068987"/>
      <w:bookmarkEnd w:id="8"/>
      <w:r w:rsidRPr="00171CD7">
        <w:rPr>
          <w:rFonts w:ascii="DFKai-SB" w:eastAsia="DFKai-SB" w:hAnsi="DFKai-SB" w:cs="DFKai-SB"/>
          <w:sz w:val="28"/>
          <w:szCs w:val="28"/>
        </w:rPr>
        <w:t>2. 印象概推</w:t>
      </w:r>
      <w:bookmarkEnd w:id="9"/>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何謂「</w:t>
      </w:r>
      <w:proofErr w:type="gramStart"/>
      <w:r w:rsidRPr="00171CD7">
        <w:rPr>
          <w:rFonts w:ascii="DFKai-SB" w:eastAsia="DFKai-SB" w:hAnsi="DFKai-SB" w:cs="DFKai-SB"/>
        </w:rPr>
        <w:t>印象概推</w:t>
      </w:r>
      <w:proofErr w:type="gramEnd"/>
      <w:r w:rsidRPr="00171CD7">
        <w:rPr>
          <w:rFonts w:ascii="DFKai-SB" w:eastAsia="DFKai-SB" w:hAnsi="DFKai-SB" w:cs="DFKai-SB"/>
        </w:rPr>
        <w:t>」?係指人們在判斷別人時，會先把人分成「好的」和「不好的」兩部分。當</w:t>
      </w:r>
      <w:proofErr w:type="gramStart"/>
      <w:r w:rsidRPr="00171CD7">
        <w:rPr>
          <w:rFonts w:ascii="DFKai-SB" w:eastAsia="DFKai-SB" w:hAnsi="DFKai-SB" w:cs="DFKai-SB"/>
        </w:rPr>
        <w:t>一</w:t>
      </w:r>
      <w:proofErr w:type="gramEnd"/>
      <w:r w:rsidRPr="00171CD7">
        <w:rPr>
          <w:rFonts w:ascii="DFKai-SB" w:eastAsia="DFKai-SB" w:hAnsi="DFKai-SB" w:cs="DFKai-SB"/>
        </w:rPr>
        <w:t>個人被列為「好的」部分時，一切好的</w:t>
      </w:r>
      <w:proofErr w:type="gramStart"/>
      <w:r w:rsidRPr="00171CD7">
        <w:rPr>
          <w:rFonts w:ascii="DFKai-SB" w:eastAsia="DFKai-SB" w:hAnsi="DFKai-SB" w:cs="DFKai-SB"/>
        </w:rPr>
        <w:t>品行便加在</w:t>
      </w:r>
      <w:proofErr w:type="gramEnd"/>
      <w:r w:rsidRPr="00171CD7">
        <w:rPr>
          <w:rFonts w:ascii="DFKai-SB" w:eastAsia="DFKai-SB" w:hAnsi="DFKai-SB" w:cs="DFKai-SB"/>
        </w:rPr>
        <w:t>他身上。相反的，如果</w:t>
      </w:r>
      <w:proofErr w:type="gramStart"/>
      <w:r w:rsidRPr="00171CD7">
        <w:rPr>
          <w:rFonts w:ascii="DFKai-SB" w:eastAsia="DFKai-SB" w:hAnsi="DFKai-SB" w:cs="DFKai-SB"/>
        </w:rPr>
        <w:t>一</w:t>
      </w:r>
      <w:proofErr w:type="gramEnd"/>
      <w:r w:rsidRPr="00171CD7">
        <w:rPr>
          <w:rFonts w:ascii="DFKai-SB" w:eastAsia="DFKai-SB" w:hAnsi="DFKai-SB" w:cs="DFKai-SB"/>
        </w:rPr>
        <w:t>個人被歸於「不好的」部分時，那麼，一切不好的品行又都將加在他的身上。（游伯龍，2009）據此，我們給別人的第一印象好壞，很可能影響彼此之後社交連結的發展，當我們給他人第一印象是正向的，對方與我們相處相對沒壓力，較願意敞開心胸與我們分享興趣與生活點滴，彼此有較高的機會發展成志同道合的朋友，逐步形成關係緊密且連絡頻繁的強連結。</w:t>
      </w:r>
      <w:proofErr w:type="gramStart"/>
      <w:r w:rsidRPr="00171CD7">
        <w:rPr>
          <w:rFonts w:ascii="DFKai-SB" w:eastAsia="DFKai-SB" w:hAnsi="DFKai-SB" w:cs="DFKai-SB"/>
        </w:rPr>
        <w:t>反之，</w:t>
      </w:r>
      <w:proofErr w:type="gramEnd"/>
      <w:r w:rsidRPr="00171CD7">
        <w:rPr>
          <w:rFonts w:ascii="DFKai-SB" w:eastAsia="DFKai-SB" w:hAnsi="DFKai-SB" w:cs="DFKai-SB"/>
        </w:rPr>
        <w:t>若我們給他人的第一印象是負向的，對方與我們相處時可能備感壓力，潛意識裡會想規避這樣的衝突與痛苦，因而與我們漸行漸遠，最後形成弱連結，甚至斷了連結。</w:t>
      </w:r>
    </w:p>
    <w:p w:rsidR="00EC573C" w:rsidRPr="00171CD7" w:rsidRDefault="006C3D4B" w:rsidP="00572C79">
      <w:pPr>
        <w:widowControl/>
        <w:adjustRightInd w:val="0"/>
        <w:spacing w:after="120"/>
        <w:ind w:firstLine="480"/>
        <w:jc w:val="both"/>
        <w:rPr>
          <w:rFonts w:ascii="DFKai-SB" w:eastAsia="DFKai-SB" w:hAnsi="DFKai-SB" w:cs="DFKai-SB"/>
        </w:rPr>
      </w:pPr>
      <w:proofErr w:type="gramStart"/>
      <w:r w:rsidRPr="00171CD7">
        <w:rPr>
          <w:rFonts w:ascii="DFKai-SB" w:eastAsia="DFKai-SB" w:hAnsi="DFKai-SB" w:cs="DFKai-SB"/>
        </w:rPr>
        <w:t>印象概推的</w:t>
      </w:r>
      <w:proofErr w:type="gramEnd"/>
      <w:r w:rsidRPr="00171CD7">
        <w:rPr>
          <w:rFonts w:ascii="DFKai-SB" w:eastAsia="DFKai-SB" w:hAnsi="DFKai-SB" w:cs="DFKai-SB"/>
        </w:rPr>
        <w:t>層面十分廣泛，小至個人，大至群體、組織與機構，且彼此相互影響。他人對我們的第一印象，往往會與我們過去的背景(學歷、經歷、興趣、嗜好)連結，例如:面試時主考官通常會針對應試(徵)者之學歷與經歷，去推論他們可能具備的人格特質與能力，而面試過程中的印象與評價不單單連結個人，也會連結到其他有相同背景的人事物。當主考官對於特定背景應試者有好的印象，未來也會傾向錄用相同背景的人，</w:t>
      </w:r>
      <w:proofErr w:type="gramStart"/>
      <w:r w:rsidRPr="00171CD7">
        <w:rPr>
          <w:rFonts w:ascii="DFKai-SB" w:eastAsia="DFKai-SB" w:hAnsi="DFKai-SB" w:cs="DFKai-SB"/>
        </w:rPr>
        <w:t>反之，</w:t>
      </w:r>
      <w:proofErr w:type="gramEnd"/>
      <w:r w:rsidRPr="00171CD7">
        <w:rPr>
          <w:rFonts w:ascii="DFKai-SB" w:eastAsia="DFKai-SB" w:hAnsi="DFKai-SB" w:cs="DFKai-SB"/>
        </w:rPr>
        <w:t>則減少錄用的比例。因而，逐步構建出不同強度的網絡連結。</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不只是面試，</w:t>
      </w:r>
      <w:proofErr w:type="gramStart"/>
      <w:r w:rsidRPr="00171CD7">
        <w:rPr>
          <w:rFonts w:ascii="DFKai-SB" w:eastAsia="DFKai-SB" w:hAnsi="DFKai-SB" w:cs="DFKai-SB"/>
        </w:rPr>
        <w:t>印象概推的</w:t>
      </w:r>
      <w:proofErr w:type="gramEnd"/>
      <w:r w:rsidRPr="00171CD7">
        <w:rPr>
          <w:rFonts w:ascii="DFKai-SB" w:eastAsia="DFKai-SB" w:hAnsi="DFKai-SB" w:cs="DFKai-SB"/>
        </w:rPr>
        <w:t>概念早已潛移默化到我們的日常生活中，而這背後的機轉主要來自於有共同的foci，透過</w:t>
      </w:r>
      <w:proofErr w:type="gramStart"/>
      <w:r w:rsidRPr="00171CD7">
        <w:rPr>
          <w:rFonts w:ascii="DFKai-SB" w:eastAsia="DFKai-SB" w:hAnsi="DFKai-SB" w:cs="DFKai-SB"/>
        </w:rPr>
        <w:t>印象概推逐步發展成強連結</w:t>
      </w:r>
      <w:proofErr w:type="gramEnd"/>
      <w:r w:rsidRPr="00171CD7">
        <w:rPr>
          <w:rFonts w:ascii="DFKai-SB" w:eastAsia="DFKai-SB" w:hAnsi="DFKai-SB" w:cs="DFKai-SB"/>
        </w:rPr>
        <w:t>。例如:藝人小</w:t>
      </w:r>
      <w:proofErr w:type="gramStart"/>
      <w:r w:rsidRPr="00171CD7">
        <w:rPr>
          <w:rFonts w:ascii="DFKai-SB" w:eastAsia="DFKai-SB" w:hAnsi="DFKai-SB" w:cs="DFKai-SB"/>
        </w:rPr>
        <w:t>禎</w:t>
      </w:r>
      <w:proofErr w:type="gramEnd"/>
      <w:r w:rsidRPr="00171CD7">
        <w:rPr>
          <w:rFonts w:ascii="DFKai-SB" w:eastAsia="DFKai-SB" w:hAnsi="DFKai-SB" w:cs="DFKai-SB"/>
        </w:rPr>
        <w:t>時常在IG與Facebook分享其</w:t>
      </w:r>
      <w:proofErr w:type="gramStart"/>
      <w:r w:rsidRPr="00171CD7">
        <w:rPr>
          <w:rFonts w:ascii="DFKai-SB" w:eastAsia="DFKai-SB" w:hAnsi="DFKai-SB" w:cs="DFKai-SB"/>
        </w:rPr>
        <w:t>增肌減</w:t>
      </w:r>
      <w:proofErr w:type="gramEnd"/>
      <w:r w:rsidRPr="00171CD7">
        <w:rPr>
          <w:rFonts w:ascii="DFKai-SB" w:eastAsia="DFKai-SB" w:hAnsi="DFKai-SB" w:cs="DFKai-SB"/>
        </w:rPr>
        <w:t>脂的心路歷程，那些想要和小</w:t>
      </w:r>
      <w:proofErr w:type="gramStart"/>
      <w:r w:rsidRPr="00171CD7">
        <w:rPr>
          <w:rFonts w:ascii="DFKai-SB" w:eastAsia="DFKai-SB" w:hAnsi="DFKai-SB" w:cs="DFKai-SB"/>
        </w:rPr>
        <w:t>禎</w:t>
      </w:r>
      <w:proofErr w:type="gramEnd"/>
      <w:r w:rsidRPr="00171CD7">
        <w:rPr>
          <w:rFonts w:ascii="DFKai-SB" w:eastAsia="DFKai-SB" w:hAnsi="DFKai-SB" w:cs="DFKai-SB"/>
        </w:rPr>
        <w:t>一樣有健康體態的朋友們，就會追蹤與密切關注小</w:t>
      </w:r>
      <w:proofErr w:type="gramStart"/>
      <w:r w:rsidRPr="00171CD7">
        <w:rPr>
          <w:rFonts w:ascii="DFKai-SB" w:eastAsia="DFKai-SB" w:hAnsi="DFKai-SB" w:cs="DFKai-SB"/>
        </w:rPr>
        <w:t>禎</w:t>
      </w:r>
      <w:proofErr w:type="gramEnd"/>
      <w:r w:rsidRPr="00171CD7">
        <w:rPr>
          <w:rFonts w:ascii="DFKai-SB" w:eastAsia="DFKai-SB" w:hAnsi="DFKai-SB" w:cs="DFKai-SB"/>
        </w:rPr>
        <w:t>的動態消息，同時也較容易與其他擁有同樣目標的人成為朋友，組成</w:t>
      </w:r>
      <w:proofErr w:type="gramStart"/>
      <w:r w:rsidRPr="00171CD7">
        <w:rPr>
          <w:rFonts w:ascii="DFKai-SB" w:eastAsia="DFKai-SB" w:hAnsi="DFKai-SB" w:cs="DFKai-SB"/>
        </w:rPr>
        <w:t>增肌減</w:t>
      </w:r>
      <w:proofErr w:type="gramEnd"/>
      <w:r w:rsidRPr="00171CD7">
        <w:rPr>
          <w:rFonts w:ascii="DFKai-SB" w:eastAsia="DFKai-SB" w:hAnsi="DFKai-SB" w:cs="DFKai-SB"/>
        </w:rPr>
        <w:t>脂支持團體。也正因為小</w:t>
      </w:r>
      <w:proofErr w:type="gramStart"/>
      <w:r w:rsidRPr="00171CD7">
        <w:rPr>
          <w:rFonts w:ascii="DFKai-SB" w:eastAsia="DFKai-SB" w:hAnsi="DFKai-SB" w:cs="DFKai-SB"/>
        </w:rPr>
        <w:t>禎</w:t>
      </w:r>
      <w:proofErr w:type="gramEnd"/>
      <w:r w:rsidRPr="00171CD7">
        <w:rPr>
          <w:rFonts w:ascii="DFKai-SB" w:eastAsia="DFKai-SB" w:hAnsi="DFKai-SB" w:cs="DFKai-SB"/>
        </w:rPr>
        <w:t>瘦身歷程頗受好評，因此他在社群媒體所推薦的健身相關產品都能達到亮眼的銷售成績。</w:t>
      </w:r>
      <w:proofErr w:type="gramStart"/>
      <w:r w:rsidRPr="00171CD7">
        <w:rPr>
          <w:rFonts w:ascii="DFKai-SB" w:eastAsia="DFKai-SB" w:hAnsi="DFKai-SB" w:cs="DFKai-SB"/>
        </w:rPr>
        <w:t>而網紅艾莉莎莎</w:t>
      </w:r>
      <w:proofErr w:type="gramEnd"/>
      <w:r w:rsidRPr="00171CD7">
        <w:rPr>
          <w:rFonts w:ascii="DFKai-SB" w:eastAsia="DFKai-SB" w:hAnsi="DFKai-SB" w:cs="DFKai-SB"/>
        </w:rPr>
        <w:t>一樣是在他的</w:t>
      </w:r>
      <w:r w:rsidRPr="00171CD7">
        <w:rPr>
          <w:rFonts w:ascii="DFKai-SB" w:eastAsia="DFKai-SB" w:hAnsi="DFKai-SB" w:cs="DFKai-SB"/>
        </w:rPr>
        <w:lastRenderedPageBreak/>
        <w:t>社群平台上，做了與健康相關的試驗</w:t>
      </w:r>
      <w:proofErr w:type="gramStart"/>
      <w:r w:rsidRPr="00171CD7">
        <w:rPr>
          <w:rFonts w:ascii="DFKai-SB" w:eastAsia="DFKai-SB" w:hAnsi="DFKai-SB" w:cs="DFKai-SB"/>
        </w:rPr>
        <w:t>—</w:t>
      </w:r>
      <w:proofErr w:type="gramEnd"/>
      <w:r w:rsidRPr="00171CD7">
        <w:rPr>
          <w:rFonts w:ascii="DFKai-SB" w:eastAsia="DFKai-SB" w:hAnsi="DFKai-SB" w:cs="DFKai-SB"/>
        </w:rPr>
        <w:t>肝膽</w:t>
      </w:r>
      <w:proofErr w:type="gramStart"/>
      <w:r w:rsidRPr="00171CD7">
        <w:rPr>
          <w:rFonts w:ascii="DFKai-SB" w:eastAsia="DFKai-SB" w:hAnsi="DFKai-SB" w:cs="DFKai-SB"/>
        </w:rPr>
        <w:t>排石法</w:t>
      </w:r>
      <w:proofErr w:type="gramEnd"/>
      <w:r w:rsidRPr="00171CD7">
        <w:rPr>
          <w:rFonts w:ascii="DFKai-SB" w:eastAsia="DFKai-SB" w:hAnsi="DFKai-SB" w:cs="DFKai-SB"/>
        </w:rPr>
        <w:t>，卻帶來強烈的回彈，主因是散播不正確的健康知識，經專業人士勸導仍堅持散播錯誤的資訊，致使無知的民眾嘗試而送</w:t>
      </w:r>
      <w:proofErr w:type="gramStart"/>
      <w:r w:rsidRPr="00171CD7">
        <w:rPr>
          <w:rFonts w:ascii="DFKai-SB" w:eastAsia="DFKai-SB" w:hAnsi="DFKai-SB" w:cs="DFKai-SB"/>
        </w:rPr>
        <w:t>醫</w:t>
      </w:r>
      <w:proofErr w:type="gramEnd"/>
      <w:r w:rsidRPr="00171CD7">
        <w:rPr>
          <w:rFonts w:ascii="DFKai-SB" w:eastAsia="DFKai-SB" w:hAnsi="DFKai-SB" w:cs="DFKai-SB"/>
        </w:rPr>
        <w:t>，此後，艾莉莎莎的粉絲、</w:t>
      </w:r>
      <w:proofErr w:type="gramStart"/>
      <w:r w:rsidRPr="00171CD7">
        <w:rPr>
          <w:rFonts w:ascii="DFKai-SB" w:eastAsia="DFKai-SB" w:hAnsi="DFKai-SB" w:cs="DFKai-SB"/>
        </w:rPr>
        <w:t>商演</w:t>
      </w:r>
      <w:proofErr w:type="gramEnd"/>
      <w:r w:rsidRPr="00171CD7">
        <w:rPr>
          <w:rFonts w:ascii="DFKai-SB" w:eastAsia="DFKai-SB" w:hAnsi="DFKai-SB" w:cs="DFKai-SB"/>
        </w:rPr>
        <w:t>、產品代言急遽下滑。</w:t>
      </w:r>
    </w:p>
    <w:p w:rsidR="00916E59" w:rsidRPr="00171CD7" w:rsidRDefault="006C3D4B" w:rsidP="00916E59">
      <w:pPr>
        <w:widowControl/>
        <w:adjustRightInd w:val="0"/>
        <w:spacing w:after="120"/>
        <w:ind w:firstLine="480"/>
        <w:jc w:val="both"/>
        <w:rPr>
          <w:rFonts w:ascii="DFKai-SB" w:eastAsia="DFKai-SB" w:hAnsi="DFKai-SB" w:cs="DFKai-SB"/>
        </w:rPr>
      </w:pPr>
      <w:r w:rsidRPr="00171CD7">
        <w:rPr>
          <w:rFonts w:ascii="DFKai-SB" w:eastAsia="DFKai-SB" w:hAnsi="DFKai-SB" w:cs="DFKai-SB"/>
        </w:rPr>
        <w:t>據此，社群媒體(如:</w:t>
      </w:r>
      <w:proofErr w:type="spellStart"/>
      <w:r w:rsidRPr="00171CD7">
        <w:rPr>
          <w:rFonts w:ascii="DFKai-SB" w:eastAsia="DFKai-SB" w:hAnsi="DFKai-SB" w:cs="DFKai-SB"/>
        </w:rPr>
        <w:t>facebook</w:t>
      </w:r>
      <w:proofErr w:type="spellEnd"/>
      <w:r w:rsidRPr="00171CD7">
        <w:rPr>
          <w:rFonts w:ascii="DFKai-SB" w:eastAsia="DFKai-SB" w:hAnsi="DFKai-SB" w:cs="DFKai-SB"/>
        </w:rPr>
        <w:t>、</w:t>
      </w:r>
      <w:proofErr w:type="spellStart"/>
      <w:r w:rsidRPr="00171CD7">
        <w:rPr>
          <w:rFonts w:ascii="DFKai-SB" w:eastAsia="DFKai-SB" w:hAnsi="DFKai-SB" w:cs="DFKai-SB"/>
        </w:rPr>
        <w:t>Instgram</w:t>
      </w:r>
      <w:proofErr w:type="spellEnd"/>
      <w:r w:rsidRPr="00171CD7">
        <w:rPr>
          <w:rFonts w:ascii="DFKai-SB" w:eastAsia="DFKai-SB" w:hAnsi="DFKai-SB" w:cs="DFKai-SB"/>
        </w:rPr>
        <w:t>、</w:t>
      </w:r>
      <w:proofErr w:type="spellStart"/>
      <w:r w:rsidRPr="00171CD7">
        <w:rPr>
          <w:rFonts w:ascii="DFKai-SB" w:eastAsia="DFKai-SB" w:hAnsi="DFKai-SB" w:cs="DFKai-SB"/>
        </w:rPr>
        <w:t>linkedin</w:t>
      </w:r>
      <w:proofErr w:type="spellEnd"/>
      <w:r w:rsidRPr="00171CD7">
        <w:rPr>
          <w:rFonts w:ascii="DFKai-SB" w:eastAsia="DFKai-SB" w:hAnsi="DFKai-SB" w:cs="DFKai-SB"/>
        </w:rPr>
        <w:t>)為有效促成社交網絡連結，會以相同背景(如:擁有共同好友、相同的學經歷、相同的社團、共同出現於照片中)為好友推薦之依據。除了推薦好友之外，這些社群媒體也會把我們周邊好友參與的相關活動推薦給我們，透過這樣的推薦機制，我們意外發現身邊的朋友和自己有相同興趣、愛好，我們自然會對那些朋友有較好的印象與認同感，也更願意敞開心胸與其談天說地；同時也因為有共同的興趣而衍生出許多共通的聊天話題，以維持聊天的熱度，進而增強彼此連結之強度。</w:t>
      </w:r>
    </w:p>
    <w:p w:rsidR="003E3F30" w:rsidRPr="00171CD7" w:rsidRDefault="003E3F30" w:rsidP="003E3F30">
      <w:pPr>
        <w:widowControl/>
        <w:adjustRightInd w:val="0"/>
        <w:spacing w:after="120"/>
        <w:ind w:firstLine="480"/>
        <w:jc w:val="both"/>
        <w:rPr>
          <w:rFonts w:ascii="DFKai-SB" w:eastAsia="DFKai-SB" w:hAnsi="DFKai-SB" w:cs="PMingLiU"/>
        </w:rPr>
      </w:pPr>
      <w:r w:rsidRPr="00171CD7">
        <w:rPr>
          <w:rFonts w:ascii="DFKai-SB" w:eastAsia="DFKai-SB" w:hAnsi="DFKai-SB" w:cs="PMingLiU" w:hint="eastAsia"/>
        </w:rPr>
        <w:t>由以上說明我們可以明白，</w:t>
      </w:r>
      <w:proofErr w:type="gramStart"/>
      <w:r w:rsidRPr="00171CD7">
        <w:rPr>
          <w:rFonts w:ascii="DFKai-SB" w:eastAsia="DFKai-SB" w:hAnsi="DFKai-SB" w:cs="PMingLiU" w:hint="eastAsia"/>
        </w:rPr>
        <w:t>印象概推沒有</w:t>
      </w:r>
      <w:proofErr w:type="gramEnd"/>
      <w:r w:rsidRPr="00171CD7">
        <w:rPr>
          <w:rFonts w:ascii="DFKai-SB" w:eastAsia="DFKai-SB" w:hAnsi="DFKai-SB" w:cs="PMingLiU" w:hint="eastAsia"/>
        </w:rPr>
        <w:t>對與錯，用對時會產生良好的效果，用錯則會產生不良的效果。下面是我們在社群上應用印象</w:t>
      </w:r>
      <w:proofErr w:type="gramStart"/>
      <w:r w:rsidRPr="00171CD7">
        <w:rPr>
          <w:rFonts w:ascii="DFKai-SB" w:eastAsia="DFKai-SB" w:hAnsi="DFKai-SB" w:cs="PMingLiU" w:hint="eastAsia"/>
        </w:rPr>
        <w:t>概推可</w:t>
      </w:r>
      <w:proofErr w:type="gramEnd"/>
      <w:r w:rsidRPr="00171CD7">
        <w:rPr>
          <w:rFonts w:ascii="DFKai-SB" w:eastAsia="DFKai-SB" w:hAnsi="DFKai-SB" w:cs="PMingLiU" w:hint="eastAsia"/>
        </w:rPr>
        <w:t>注意兩點：</w:t>
      </w:r>
    </w:p>
    <w:p w:rsidR="003E3F30" w:rsidRPr="00171CD7" w:rsidRDefault="003E3F30" w:rsidP="003E3F30">
      <w:pPr>
        <w:widowControl/>
        <w:adjustRightInd w:val="0"/>
        <w:spacing w:after="120"/>
        <w:jc w:val="both"/>
        <w:rPr>
          <w:rFonts w:ascii="DFKai-SB" w:eastAsia="DFKai-SB" w:hAnsi="DFKai-SB" w:cs="PMingLiU"/>
        </w:rPr>
      </w:pPr>
      <w:r w:rsidRPr="00171CD7">
        <w:rPr>
          <w:rFonts w:ascii="DFKai-SB" w:eastAsia="DFKai-SB" w:hAnsi="DFKai-SB" w:cs="PMingLiU" w:hint="eastAsia"/>
        </w:rPr>
        <w:t>(</w:t>
      </w:r>
      <w:proofErr w:type="gramStart"/>
      <w:r w:rsidRPr="00171CD7">
        <w:rPr>
          <w:rFonts w:ascii="DFKai-SB" w:eastAsia="DFKai-SB" w:hAnsi="DFKai-SB" w:cs="PMingLiU" w:hint="eastAsia"/>
        </w:rPr>
        <w:t>1)要認識</w:t>
      </w:r>
      <w:proofErr w:type="gramEnd"/>
      <w:r w:rsidRPr="00171CD7">
        <w:rPr>
          <w:rFonts w:ascii="DFKai-SB" w:eastAsia="DFKai-SB" w:hAnsi="DFKai-SB" w:cs="PMingLiU" w:hint="eastAsia"/>
        </w:rPr>
        <w:t>「印象概推」可能會出現某些片面性，在判斷別人時要盡量客觀並注意總體</w:t>
      </w:r>
    </w:p>
    <w:p w:rsidR="003E3F30" w:rsidRPr="00171CD7" w:rsidRDefault="003E3F30" w:rsidP="003E3F30">
      <w:pPr>
        <w:widowControl/>
        <w:adjustRightInd w:val="0"/>
        <w:spacing w:after="120"/>
        <w:ind w:firstLine="480"/>
        <w:jc w:val="both"/>
        <w:rPr>
          <w:rFonts w:ascii="DFKai-SB" w:eastAsia="DFKai-SB" w:hAnsi="DFKai-SB" w:cs="PMingLiU"/>
        </w:rPr>
      </w:pPr>
      <w:r w:rsidRPr="00171CD7">
        <w:rPr>
          <w:rFonts w:ascii="DFKai-SB" w:eastAsia="DFKai-SB" w:hAnsi="DFKai-SB" w:cs="PMingLiU" w:hint="eastAsia"/>
        </w:rPr>
        <w:t>印象</w:t>
      </w:r>
      <w:proofErr w:type="gramStart"/>
      <w:r w:rsidRPr="00171CD7">
        <w:rPr>
          <w:rFonts w:ascii="DFKai-SB" w:eastAsia="DFKai-SB" w:hAnsi="DFKai-SB" w:cs="PMingLiU" w:hint="eastAsia"/>
        </w:rPr>
        <w:t>概推是</w:t>
      </w:r>
      <w:proofErr w:type="gramEnd"/>
      <w:r w:rsidRPr="00171CD7">
        <w:rPr>
          <w:rFonts w:ascii="DFKai-SB" w:eastAsia="DFKai-SB" w:hAnsi="DFKai-SB" w:cs="PMingLiU" w:hint="eastAsia"/>
        </w:rPr>
        <w:t>一種以</w:t>
      </w:r>
      <w:proofErr w:type="gramStart"/>
      <w:r w:rsidRPr="00171CD7">
        <w:rPr>
          <w:rFonts w:ascii="DFKai-SB" w:eastAsia="DFKai-SB" w:hAnsi="DFKai-SB" w:cs="PMingLiU" w:hint="eastAsia"/>
        </w:rPr>
        <w:t>點代面</w:t>
      </w:r>
      <w:proofErr w:type="gramEnd"/>
      <w:r w:rsidRPr="00171CD7">
        <w:rPr>
          <w:rFonts w:ascii="DFKai-SB" w:eastAsia="DFKai-SB" w:hAnsi="DFKai-SB" w:cs="PMingLiU" w:hint="eastAsia"/>
        </w:rPr>
        <w:t>、以偏概全</w:t>
      </w:r>
      <w:proofErr w:type="gramStart"/>
      <w:r w:rsidRPr="00171CD7">
        <w:rPr>
          <w:rFonts w:ascii="DFKai-SB" w:eastAsia="DFKai-SB" w:hAnsi="DFKai-SB" w:cs="PMingLiU" w:hint="eastAsia"/>
        </w:rPr>
        <w:t>的感認方法</w:t>
      </w:r>
      <w:proofErr w:type="gramEnd"/>
      <w:r w:rsidRPr="00171CD7">
        <w:rPr>
          <w:rFonts w:ascii="DFKai-SB" w:eastAsia="DFKai-SB" w:hAnsi="DFKai-SB" w:cs="PMingLiU" w:hint="eastAsia"/>
        </w:rPr>
        <w:t>。只知道一點點，就把它推演到所有的個性上，這是一種過於簡化的缺點。當我們認識到</w:t>
      </w:r>
      <w:proofErr w:type="gramStart"/>
      <w:r w:rsidRPr="00171CD7">
        <w:rPr>
          <w:rFonts w:ascii="DFKai-SB" w:eastAsia="DFKai-SB" w:hAnsi="DFKai-SB" w:cs="PMingLiU" w:hint="eastAsia"/>
        </w:rPr>
        <w:t>印象概推可能</w:t>
      </w:r>
      <w:proofErr w:type="gramEnd"/>
      <w:r w:rsidRPr="00171CD7">
        <w:rPr>
          <w:rFonts w:ascii="DFKai-SB" w:eastAsia="DFKai-SB" w:hAnsi="DFKai-SB" w:cs="PMingLiU" w:hint="eastAsia"/>
        </w:rPr>
        <w:t>出現不全面的缺陷時，我們在應用上就要以此為戒，力求避免。在判斷別人時，不要草率下結論。</w:t>
      </w:r>
    </w:p>
    <w:p w:rsidR="003E3F30" w:rsidRPr="00171CD7" w:rsidRDefault="003E3F30" w:rsidP="003E3F30">
      <w:pPr>
        <w:widowControl/>
        <w:adjustRightInd w:val="0"/>
        <w:spacing w:after="120"/>
        <w:ind w:firstLine="480"/>
        <w:jc w:val="both"/>
        <w:rPr>
          <w:rFonts w:ascii="DFKai-SB" w:eastAsia="DFKai-SB" w:hAnsi="DFKai-SB" w:cs="PMingLiU"/>
        </w:rPr>
      </w:pPr>
      <w:r w:rsidRPr="00171CD7">
        <w:rPr>
          <w:rFonts w:ascii="DFKai-SB" w:eastAsia="DFKai-SB" w:hAnsi="DFKai-SB" w:cs="PMingLiU" w:hint="eastAsia"/>
        </w:rPr>
        <w:t>我們可以將</w:t>
      </w:r>
      <w:proofErr w:type="gramStart"/>
      <w:r w:rsidRPr="00171CD7">
        <w:rPr>
          <w:rFonts w:ascii="DFKai-SB" w:eastAsia="DFKai-SB" w:hAnsi="DFKai-SB" w:cs="PMingLiU" w:hint="eastAsia"/>
        </w:rPr>
        <w:t>印象概推應用</w:t>
      </w:r>
      <w:proofErr w:type="gramEnd"/>
      <w:r w:rsidRPr="00171CD7">
        <w:rPr>
          <w:rFonts w:ascii="DFKai-SB" w:eastAsia="DFKai-SB" w:hAnsi="DFKai-SB" w:cs="PMingLiU" w:hint="eastAsia"/>
        </w:rPr>
        <w:t>在初步結交朋友的時間點上，以準備了解的心去大致認識</w:t>
      </w:r>
      <w:proofErr w:type="gramStart"/>
      <w:r w:rsidRPr="00171CD7">
        <w:rPr>
          <w:rFonts w:ascii="DFKai-SB" w:eastAsia="DFKai-SB" w:hAnsi="DFKai-SB" w:cs="PMingLiU" w:hint="eastAsia"/>
        </w:rPr>
        <w:t>一</w:t>
      </w:r>
      <w:proofErr w:type="gramEnd"/>
      <w:r w:rsidRPr="00171CD7">
        <w:rPr>
          <w:rFonts w:ascii="DFKai-SB" w:eastAsia="DFKai-SB" w:hAnsi="DFKai-SB" w:cs="PMingLiU" w:hint="eastAsia"/>
        </w:rPr>
        <w:t>個人，至於這個人的個性、價值觀或是處事態度到底如何，便要更多的</w:t>
      </w:r>
      <w:proofErr w:type="gramStart"/>
      <w:r w:rsidRPr="00171CD7">
        <w:rPr>
          <w:rFonts w:ascii="DFKai-SB" w:eastAsia="DFKai-SB" w:hAnsi="DFKai-SB" w:cs="PMingLiU" w:hint="eastAsia"/>
        </w:rPr>
        <w:t>時間去深層</w:t>
      </w:r>
      <w:proofErr w:type="gramEnd"/>
      <w:r w:rsidRPr="00171CD7">
        <w:rPr>
          <w:rFonts w:ascii="DFKai-SB" w:eastAsia="DFKai-SB" w:hAnsi="DFKai-SB" w:cs="PMingLiU" w:hint="eastAsia"/>
        </w:rPr>
        <w:t>的認識才能得知。</w:t>
      </w:r>
    </w:p>
    <w:p w:rsidR="003E3F30" w:rsidRPr="00171CD7" w:rsidRDefault="003E3F30" w:rsidP="003E3F30">
      <w:pPr>
        <w:widowControl/>
        <w:adjustRightInd w:val="0"/>
        <w:spacing w:after="120"/>
        <w:jc w:val="both"/>
        <w:rPr>
          <w:rFonts w:ascii="DFKai-SB" w:eastAsia="DFKai-SB" w:hAnsi="DFKai-SB" w:cs="PMingLiU"/>
        </w:rPr>
      </w:pPr>
      <w:r w:rsidRPr="00171CD7">
        <w:rPr>
          <w:rFonts w:ascii="DFKai-SB" w:eastAsia="DFKai-SB" w:hAnsi="DFKai-SB" w:cs="PMingLiU" w:hint="eastAsia"/>
        </w:rPr>
        <w:t>(2) 給他人好的印象</w:t>
      </w:r>
    </w:p>
    <w:p w:rsidR="003E3F30" w:rsidRPr="00171CD7" w:rsidRDefault="003E3F30" w:rsidP="003E3F30">
      <w:pPr>
        <w:widowControl/>
        <w:adjustRightInd w:val="0"/>
        <w:spacing w:after="120"/>
        <w:jc w:val="both"/>
        <w:rPr>
          <w:rFonts w:ascii="DFKai-SB" w:eastAsia="DFKai-SB" w:hAnsi="DFKai-SB" w:cs="PMingLiU"/>
        </w:rPr>
      </w:pPr>
      <w:r w:rsidRPr="00171CD7">
        <w:rPr>
          <w:rFonts w:ascii="DFKai-SB" w:eastAsia="DFKai-SB" w:hAnsi="DFKai-SB" w:cs="PMingLiU" w:hint="eastAsia"/>
        </w:rPr>
        <w:t xml:space="preserve">    既然社會普遍存有「</w:t>
      </w:r>
      <w:proofErr w:type="gramStart"/>
      <w:r w:rsidRPr="00171CD7">
        <w:rPr>
          <w:rFonts w:ascii="DFKai-SB" w:eastAsia="DFKai-SB" w:hAnsi="DFKai-SB" w:cs="PMingLiU" w:hint="eastAsia"/>
        </w:rPr>
        <w:t>印象概推</w:t>
      </w:r>
      <w:proofErr w:type="gramEnd"/>
      <w:r w:rsidRPr="00171CD7">
        <w:rPr>
          <w:rFonts w:ascii="DFKai-SB" w:eastAsia="DFKai-SB" w:hAnsi="DFKai-SB" w:cs="PMingLiU" w:hint="eastAsia"/>
        </w:rPr>
        <w:t>」的現象，我們在社群平台上的言論、行為、外觀等方面就要加以適當注意。在合適的場合發表合宜的言論，給他人良好的第一印象，更能夠加速與他人建立初步的弱連結。</w:t>
      </w:r>
    </w:p>
    <w:p w:rsidR="00EC573C" w:rsidRPr="00171CD7" w:rsidRDefault="006C3D4B" w:rsidP="00572C79">
      <w:pPr>
        <w:widowControl/>
        <w:adjustRightInd w:val="0"/>
        <w:spacing w:after="120"/>
        <w:jc w:val="both"/>
        <w:rPr>
          <w:rFonts w:ascii="DFKai-SB" w:eastAsia="DFKai-SB" w:hAnsi="DFKai-SB" w:cs="DFKai-SB"/>
          <w:b/>
        </w:rPr>
      </w:pPr>
      <w:r w:rsidRPr="00171CD7">
        <w:rPr>
          <w:rFonts w:ascii="DFKai-SB" w:eastAsia="DFKai-SB" w:hAnsi="DFKai-SB" w:cs="DFKai-SB"/>
          <w:b/>
        </w:rPr>
        <w:t>Facebook</w:t>
      </w:r>
    </w:p>
    <w:tbl>
      <w:tblPr>
        <w:tblStyle w:val="TableNormal0"/>
        <w:tblW w:w="8302" w:type="dxa"/>
        <w:tblInd w:w="5" w:type="dxa"/>
        <w:tblLayout w:type="fixed"/>
        <w:tblLook w:val="0400" w:firstRow="0" w:lastRow="0" w:firstColumn="0" w:lastColumn="0" w:noHBand="0" w:noVBand="1"/>
      </w:tblPr>
      <w:tblGrid>
        <w:gridCol w:w="3539"/>
        <w:gridCol w:w="4763"/>
      </w:tblGrid>
      <w:tr w:rsidR="00171CD7" w:rsidRPr="00171CD7" w:rsidTr="009C33A3">
        <w:tc>
          <w:tcPr>
            <w:tcW w:w="3539" w:type="dxa"/>
          </w:tcPr>
          <w:p w:rsidR="00EC573C" w:rsidRPr="00171CD7" w:rsidRDefault="005D0FA5" w:rsidP="00572C79">
            <w:pPr>
              <w:widowControl/>
              <w:adjustRightInd w:val="0"/>
              <w:spacing w:after="120"/>
              <w:jc w:val="both"/>
              <w:rPr>
                <w:rFonts w:ascii="DFKai-SB" w:eastAsia="DFKai-SB" w:hAnsi="DFKai-SB" w:cs="DFKai-SB"/>
              </w:rPr>
            </w:pPr>
            <w:r w:rsidRPr="00171CD7">
              <w:rPr>
                <w:noProof/>
              </w:rPr>
              <w:drawing>
                <wp:anchor distT="0" distB="0" distL="114300" distR="114300" simplePos="0" relativeHeight="251658240" behindDoc="0" locked="0" layoutInCell="1" hidden="0" allowOverlap="1" wp14:anchorId="5195AF17" wp14:editId="766AD3CD">
                  <wp:simplePos x="0" y="0"/>
                  <wp:positionH relativeFrom="column">
                    <wp:posOffset>65405</wp:posOffset>
                  </wp:positionH>
                  <wp:positionV relativeFrom="paragraph">
                    <wp:posOffset>5080</wp:posOffset>
                  </wp:positionV>
                  <wp:extent cx="1800225" cy="1676400"/>
                  <wp:effectExtent l="0" t="0" r="9525"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800225" cy="1676400"/>
                          </a:xfrm>
                          <a:prstGeom prst="rect">
                            <a:avLst/>
                          </a:prstGeom>
                          <a:ln/>
                        </pic:spPr>
                      </pic:pic>
                    </a:graphicData>
                  </a:graphic>
                  <wp14:sizeRelH relativeFrom="margin">
                    <wp14:pctWidth>0</wp14:pctWidth>
                  </wp14:sizeRelH>
                  <wp14:sizeRelV relativeFrom="margin">
                    <wp14:pctHeight>0</wp14:pctHeight>
                  </wp14:sizeRelV>
                </wp:anchor>
              </w:drawing>
            </w:r>
          </w:p>
        </w:tc>
        <w:tc>
          <w:tcPr>
            <w:tcW w:w="4763" w:type="dxa"/>
          </w:tcPr>
          <w:p w:rsidR="00EC573C" w:rsidRPr="00171CD7" w:rsidRDefault="00EC573C" w:rsidP="00572C79">
            <w:pPr>
              <w:widowControl/>
              <w:adjustRightInd w:val="0"/>
              <w:spacing w:after="120"/>
              <w:jc w:val="both"/>
              <w:rPr>
                <w:rFonts w:ascii="DFKai-SB" w:eastAsia="DFKai-SB" w:hAnsi="DFKai-SB" w:cs="DFKai-SB"/>
              </w:rPr>
            </w:pP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擁有共同好友數越多，彼此成為好友的意願與機率越高。</w:t>
            </w:r>
          </w:p>
        </w:tc>
      </w:tr>
      <w:tr w:rsidR="00EC573C" w:rsidRPr="00171CD7" w:rsidTr="009C33A3">
        <w:tc>
          <w:tcPr>
            <w:tcW w:w="3539" w:type="dxa"/>
          </w:tcPr>
          <w:p w:rsidR="00EC573C" w:rsidRPr="00171CD7" w:rsidRDefault="00916E59" w:rsidP="00572C79">
            <w:pPr>
              <w:widowControl/>
              <w:adjustRightInd w:val="0"/>
              <w:spacing w:after="120"/>
              <w:jc w:val="both"/>
              <w:rPr>
                <w:rFonts w:ascii="DFKai-SB" w:eastAsia="DFKai-SB" w:hAnsi="DFKai-SB" w:cs="DFKai-SB"/>
              </w:rPr>
            </w:pPr>
            <w:r w:rsidRPr="00171CD7">
              <w:rPr>
                <w:noProof/>
              </w:rPr>
              <w:drawing>
                <wp:anchor distT="0" distB="0" distL="114300" distR="114300" simplePos="0" relativeHeight="251659264" behindDoc="0" locked="0" layoutInCell="1" hidden="0" allowOverlap="1" wp14:anchorId="7B4C667D" wp14:editId="3D04D5E7">
                  <wp:simplePos x="0" y="0"/>
                  <wp:positionH relativeFrom="column">
                    <wp:posOffset>80645</wp:posOffset>
                  </wp:positionH>
                  <wp:positionV relativeFrom="paragraph">
                    <wp:posOffset>39370</wp:posOffset>
                  </wp:positionV>
                  <wp:extent cx="1737360" cy="1624965"/>
                  <wp:effectExtent l="0" t="0" r="0" b="0"/>
                  <wp:wrapSquare wrapText="bothSides" distT="0" distB="0" distL="114300" distR="11430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737360" cy="1624965"/>
                          </a:xfrm>
                          <a:prstGeom prst="rect">
                            <a:avLst/>
                          </a:prstGeom>
                          <a:ln/>
                        </pic:spPr>
                      </pic:pic>
                    </a:graphicData>
                  </a:graphic>
                  <wp14:sizeRelH relativeFrom="margin">
                    <wp14:pctWidth>0</wp14:pctWidth>
                  </wp14:sizeRelH>
                  <wp14:sizeRelV relativeFrom="margin">
                    <wp14:pctHeight>0</wp14:pctHeight>
                  </wp14:sizeRelV>
                </wp:anchor>
              </w:drawing>
            </w:r>
          </w:p>
        </w:tc>
        <w:tc>
          <w:tcPr>
            <w:tcW w:w="4763" w:type="dxa"/>
          </w:tcPr>
          <w:p w:rsidR="00EC573C" w:rsidRPr="00171CD7" w:rsidRDefault="00EC573C" w:rsidP="00572C79">
            <w:pPr>
              <w:widowControl/>
              <w:adjustRightInd w:val="0"/>
              <w:spacing w:after="120"/>
              <w:jc w:val="both"/>
              <w:rPr>
                <w:rFonts w:ascii="DFKai-SB" w:eastAsia="DFKai-SB" w:hAnsi="DFKai-SB" w:cs="DFKai-SB"/>
              </w:rPr>
            </w:pP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t>我們發現身邊的同學與自己有共同興趣、愛好，我們自然會對那些朋友有較好的印象與認同感，同時也會有許多共通的聊天話題，以增強彼此連結之緊密度。</w:t>
            </w:r>
          </w:p>
        </w:tc>
      </w:tr>
    </w:tbl>
    <w:p w:rsidR="005D0FA5" w:rsidRPr="00171CD7" w:rsidRDefault="005D0FA5" w:rsidP="00572C79">
      <w:pPr>
        <w:widowControl/>
        <w:adjustRightInd w:val="0"/>
        <w:spacing w:after="120"/>
        <w:jc w:val="both"/>
        <w:rPr>
          <w:rFonts w:ascii="DFKai-SB" w:eastAsia="DFKai-SB" w:hAnsi="DFKai-SB" w:cs="DFKai-SB"/>
          <w:b/>
        </w:rPr>
      </w:pPr>
    </w:p>
    <w:p w:rsidR="003E3F30"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b/>
        </w:rPr>
        <w:t>Instagram</w:t>
      </w:r>
      <w:r w:rsidRPr="00171CD7">
        <w:rPr>
          <w:rFonts w:ascii="DFKai-SB" w:eastAsia="DFKai-SB" w:hAnsi="DFKai-SB" w:cs="DFKai-SB"/>
        </w:rPr>
        <w:t>下圖截自藝人小禎之IG，因大眾對小禎減重歷程抱持正向肯定的態度，故其IG上與減重相關的貼文與產品之關注度都非常的高。</w:t>
      </w:r>
    </w:p>
    <w:p w:rsidR="00EC573C" w:rsidRPr="00171CD7" w:rsidRDefault="008D3F75" w:rsidP="00572C79">
      <w:pPr>
        <w:widowControl/>
        <w:adjustRightInd w:val="0"/>
        <w:spacing w:after="120"/>
        <w:jc w:val="both"/>
        <w:rPr>
          <w:rFonts w:ascii="DFKai-SB" w:eastAsia="DFKai-SB" w:hAnsi="DFKai-SB" w:cs="DFKai-SB"/>
        </w:rPr>
      </w:pPr>
      <w:r w:rsidRPr="00171CD7">
        <w:rPr>
          <w:rFonts w:ascii="DFKai-SB" w:eastAsia="DFKai-SB" w:hAnsi="DFKai-SB" w:cs="DFKai-SB"/>
          <w:noProof/>
        </w:rPr>
        <w:drawing>
          <wp:anchor distT="0" distB="0" distL="114300" distR="114300" simplePos="0" relativeHeight="251672576" behindDoc="1" locked="0" layoutInCell="1" hidden="0" allowOverlap="1" wp14:anchorId="7D8EC892" wp14:editId="69B17815">
            <wp:simplePos x="0" y="0"/>
            <wp:positionH relativeFrom="margin">
              <wp:posOffset>0</wp:posOffset>
            </wp:positionH>
            <wp:positionV relativeFrom="margin">
              <wp:posOffset>722241</wp:posOffset>
            </wp:positionV>
            <wp:extent cx="5409565" cy="3749040"/>
            <wp:effectExtent l="0" t="0" r="635" b="3810"/>
            <wp:wrapTight wrapText="bothSides">
              <wp:wrapPolygon edited="0">
                <wp:start x="0" y="0"/>
                <wp:lineTo x="0" y="21512"/>
                <wp:lineTo x="21526" y="21512"/>
                <wp:lineTo x="21526" y="0"/>
                <wp:lineTo x="0" y="0"/>
              </wp:wrapPolygon>
            </wp:wrapTight>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5449" t="5257" r="1173" b="4142"/>
                    <a:stretch>
                      <a:fillRect/>
                    </a:stretch>
                  </pic:blipFill>
                  <pic:spPr>
                    <a:xfrm>
                      <a:off x="0" y="0"/>
                      <a:ext cx="5409565" cy="3749040"/>
                    </a:xfrm>
                    <a:prstGeom prst="rect">
                      <a:avLst/>
                    </a:prstGeom>
                    <a:ln/>
                  </pic:spPr>
                </pic:pic>
              </a:graphicData>
            </a:graphic>
            <wp14:sizeRelH relativeFrom="margin">
              <wp14:pctWidth>0</wp14:pctWidth>
            </wp14:sizeRelH>
            <wp14:sizeRelV relativeFrom="margin">
              <wp14:pctHeight>0</wp14:pctHeight>
            </wp14:sizeRelV>
          </wp:anchor>
        </w:drawing>
      </w:r>
      <w:r w:rsidR="006C3D4B" w:rsidRPr="00171CD7">
        <w:rPr>
          <w:rFonts w:ascii="DFKai-SB" w:eastAsia="DFKai-SB" w:hAnsi="DFKai-SB" w:cs="DFKai-SB"/>
        </w:rPr>
        <w:t>下圖分別截自風傳媒與</w:t>
      </w:r>
      <w:proofErr w:type="spellStart"/>
      <w:r w:rsidR="006C3D4B" w:rsidRPr="00171CD7">
        <w:rPr>
          <w:rFonts w:ascii="DFKai-SB" w:eastAsia="DFKai-SB" w:hAnsi="DFKai-SB" w:cs="DFKai-SB"/>
        </w:rPr>
        <w:t>Dcard</w:t>
      </w:r>
      <w:proofErr w:type="spellEnd"/>
      <w:r w:rsidR="006C3D4B" w:rsidRPr="00171CD7">
        <w:rPr>
          <w:rFonts w:ascii="DFKai-SB" w:eastAsia="DFKai-SB" w:hAnsi="DFKai-SB" w:cs="DFKai-SB"/>
        </w:rPr>
        <w:t>對艾莉莎莎的討論</w:t>
      </w:r>
    </w:p>
    <w:tbl>
      <w:tblPr>
        <w:tblStyle w:val="TableNormal0"/>
        <w:tblW w:w="8312" w:type="dxa"/>
        <w:tblInd w:w="5" w:type="dxa"/>
        <w:tblLayout w:type="fixed"/>
        <w:tblLook w:val="0400" w:firstRow="0" w:lastRow="0" w:firstColumn="0" w:lastColumn="0" w:noHBand="0" w:noVBand="1"/>
      </w:tblPr>
      <w:tblGrid>
        <w:gridCol w:w="3782"/>
        <w:gridCol w:w="4530"/>
      </w:tblGrid>
      <w:tr w:rsidR="00171CD7" w:rsidRPr="00171CD7" w:rsidTr="003E3F30">
        <w:tc>
          <w:tcPr>
            <w:tcW w:w="3782" w:type="dxa"/>
          </w:tcPr>
          <w:p w:rsidR="00EC573C" w:rsidRPr="00171CD7" w:rsidRDefault="003E3F30" w:rsidP="00572C79">
            <w:pPr>
              <w:widowControl/>
              <w:adjustRightInd w:val="0"/>
              <w:spacing w:after="120"/>
              <w:jc w:val="both"/>
              <w:rPr>
                <w:rFonts w:ascii="DFKai-SB" w:eastAsia="DFKai-SB" w:hAnsi="DFKai-SB" w:cs="DFKai-SB"/>
              </w:rPr>
            </w:pPr>
            <w:r w:rsidRPr="00171CD7">
              <w:rPr>
                <w:noProof/>
              </w:rPr>
              <w:drawing>
                <wp:anchor distT="0" distB="0" distL="114300" distR="114300" simplePos="0" relativeHeight="251661312" behindDoc="1" locked="0" layoutInCell="1" hidden="0" allowOverlap="1" wp14:anchorId="58589EF6" wp14:editId="5AD71B55">
                  <wp:simplePos x="0" y="0"/>
                  <wp:positionH relativeFrom="column">
                    <wp:posOffset>128674</wp:posOffset>
                  </wp:positionH>
                  <wp:positionV relativeFrom="paragraph">
                    <wp:posOffset>125037</wp:posOffset>
                  </wp:positionV>
                  <wp:extent cx="1974215" cy="1635760"/>
                  <wp:effectExtent l="0" t="0" r="6985" b="2540"/>
                  <wp:wrapTight wrapText="bothSides">
                    <wp:wrapPolygon edited="0">
                      <wp:start x="0" y="0"/>
                      <wp:lineTo x="0" y="21382"/>
                      <wp:lineTo x="21468" y="21382"/>
                      <wp:lineTo x="21468" y="0"/>
                      <wp:lineTo x="0" y="0"/>
                    </wp:wrapPolygon>
                  </wp:wrapTight>
                  <wp:docPr id="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1974215" cy="1635760"/>
                          </a:xfrm>
                          <a:prstGeom prst="rect">
                            <a:avLst/>
                          </a:prstGeom>
                          <a:ln/>
                        </pic:spPr>
                      </pic:pic>
                    </a:graphicData>
                  </a:graphic>
                  <wp14:sizeRelH relativeFrom="margin">
                    <wp14:pctWidth>0</wp14:pctWidth>
                  </wp14:sizeRelH>
                  <wp14:sizeRelV relativeFrom="margin">
                    <wp14:pctHeight>0</wp14:pctHeight>
                  </wp14:sizeRelV>
                </wp:anchor>
              </w:drawing>
            </w:r>
          </w:p>
        </w:tc>
        <w:tc>
          <w:tcPr>
            <w:tcW w:w="4530" w:type="dxa"/>
          </w:tcPr>
          <w:p w:rsidR="00EC573C" w:rsidRPr="00171CD7" w:rsidRDefault="003E3F30" w:rsidP="00572C79">
            <w:pPr>
              <w:widowControl/>
              <w:adjustRightInd w:val="0"/>
              <w:spacing w:after="120"/>
              <w:jc w:val="both"/>
              <w:rPr>
                <w:rFonts w:ascii="DFKai-SB" w:eastAsia="DFKai-SB" w:hAnsi="DFKai-SB" w:cs="DFKai-SB"/>
              </w:rPr>
            </w:pPr>
            <w:r w:rsidRPr="00171CD7">
              <w:rPr>
                <w:noProof/>
              </w:rPr>
              <w:drawing>
                <wp:anchor distT="0" distB="0" distL="114300" distR="114300" simplePos="0" relativeHeight="251674624" behindDoc="1" locked="0" layoutInCell="1" hidden="0" allowOverlap="1" wp14:anchorId="09406F2A" wp14:editId="07F54539">
                  <wp:simplePos x="0" y="0"/>
                  <wp:positionH relativeFrom="column">
                    <wp:posOffset>20320</wp:posOffset>
                  </wp:positionH>
                  <wp:positionV relativeFrom="paragraph">
                    <wp:posOffset>55880</wp:posOffset>
                  </wp:positionV>
                  <wp:extent cx="2396490" cy="1724660"/>
                  <wp:effectExtent l="0" t="0" r="3810" b="8890"/>
                  <wp:wrapTight wrapText="bothSides">
                    <wp:wrapPolygon edited="0">
                      <wp:start x="0" y="0"/>
                      <wp:lineTo x="0" y="21473"/>
                      <wp:lineTo x="21463" y="21473"/>
                      <wp:lineTo x="21463" y="0"/>
                      <wp:lineTo x="0" y="0"/>
                    </wp:wrapPolygon>
                  </wp:wrapTight>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396490" cy="1724660"/>
                          </a:xfrm>
                          <a:prstGeom prst="rect">
                            <a:avLst/>
                          </a:prstGeom>
                          <a:ln/>
                        </pic:spPr>
                      </pic:pic>
                    </a:graphicData>
                  </a:graphic>
                  <wp14:sizeRelH relativeFrom="margin">
                    <wp14:pctWidth>0</wp14:pctWidth>
                  </wp14:sizeRelH>
                  <wp14:sizeRelV relativeFrom="margin">
                    <wp14:pctHeight>0</wp14:pctHeight>
                  </wp14:sizeRelV>
                </wp:anchor>
              </w:drawing>
            </w:r>
          </w:p>
        </w:tc>
      </w:tr>
    </w:tbl>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10" w:name="_heading=h.tyjcwt" w:colFirst="0" w:colLast="0"/>
      <w:bookmarkStart w:id="11" w:name="_Toc65068988"/>
      <w:bookmarkEnd w:id="10"/>
      <w:r w:rsidRPr="00171CD7">
        <w:rPr>
          <w:rFonts w:ascii="DFKai-SB" w:eastAsia="DFKai-SB" w:hAnsi="DFKai-SB" w:cs="DFKai-SB"/>
          <w:sz w:val="28"/>
          <w:szCs w:val="28"/>
        </w:rPr>
        <w:t>3. 投射效應</w:t>
      </w:r>
      <w:bookmarkEnd w:id="11"/>
    </w:p>
    <w:p w:rsidR="00EC573C" w:rsidRPr="00171CD7" w:rsidRDefault="006C3D4B" w:rsidP="00572C79">
      <w:pPr>
        <w:adjustRightInd w:val="0"/>
        <w:ind w:firstLine="480"/>
        <w:jc w:val="both"/>
        <w:rPr>
          <w:rFonts w:ascii="DFKai-SB" w:eastAsia="DFKai-SB" w:hAnsi="DFKai-SB" w:cs="DFKai-SB"/>
        </w:rPr>
      </w:pPr>
      <w:r w:rsidRPr="00171CD7">
        <w:rPr>
          <w:rFonts w:ascii="DFKai-SB" w:eastAsia="DFKai-SB" w:hAnsi="DFKai-SB" w:cs="DFKai-SB"/>
          <w:b/>
        </w:rPr>
        <w:t>何謂「投射效應」：</w:t>
      </w:r>
      <w:r w:rsidRPr="00171CD7">
        <w:rPr>
          <w:rFonts w:ascii="DFKai-SB" w:eastAsia="DFKai-SB" w:hAnsi="DFKai-SB" w:cs="DFKai-SB"/>
        </w:rPr>
        <w:t>人們往往有一個傾向，當他們不知道別人的情況時（如個性、愛好、思想等），就常常認為別人具有他們自己的特性。或者說，當人們需要判斷別人時，就往往將自己的特性「投射」給別人，想像其他人的特性也跟自己一樣，</w:t>
      </w:r>
      <w:proofErr w:type="gramStart"/>
      <w:r w:rsidRPr="00171CD7">
        <w:rPr>
          <w:rFonts w:ascii="DFKai-SB" w:eastAsia="DFKai-SB" w:hAnsi="DFKai-SB" w:cs="DFKai-SB"/>
        </w:rPr>
        <w:t>比如，</w:t>
      </w:r>
      <w:proofErr w:type="gramEnd"/>
      <w:r w:rsidRPr="00171CD7">
        <w:rPr>
          <w:rFonts w:ascii="DFKai-SB" w:eastAsia="DFKai-SB" w:hAnsi="DFKai-SB" w:cs="DFKai-SB"/>
        </w:rPr>
        <w:t>一個心地善良的人會以為別人都是善良的；一個經常算計別人的人就會覺得別人也在算計他等等。</w:t>
      </w:r>
    </w:p>
    <w:p w:rsidR="00EC573C" w:rsidRPr="00171CD7" w:rsidRDefault="006C3D4B" w:rsidP="00572C79">
      <w:pPr>
        <w:adjustRightInd w:val="0"/>
        <w:ind w:firstLine="480"/>
        <w:jc w:val="both"/>
        <w:rPr>
          <w:rFonts w:ascii="DFKai-SB" w:eastAsia="DFKai-SB" w:hAnsi="DFKai-SB" w:cs="DFKai-SB"/>
        </w:rPr>
      </w:pPr>
      <w:r w:rsidRPr="00171CD7">
        <w:rPr>
          <w:rFonts w:ascii="DFKai-SB" w:eastAsia="DFKai-SB" w:hAnsi="DFKai-SB" w:cs="DFKai-SB"/>
        </w:rPr>
        <w:t>會有「投射效應」的習慣，主要是我們在經驗累積的過程中，「模仿」這個方法，不斷的被大量使用，因為模仿是最有效的學習。也因此，同一</w:t>
      </w:r>
      <w:proofErr w:type="gramStart"/>
      <w:r w:rsidRPr="00171CD7">
        <w:rPr>
          <w:rFonts w:ascii="DFKai-SB" w:eastAsia="DFKai-SB" w:hAnsi="DFKai-SB" w:cs="DFKai-SB"/>
        </w:rPr>
        <w:t>個</w:t>
      </w:r>
      <w:proofErr w:type="gramEnd"/>
      <w:r w:rsidRPr="00171CD7">
        <w:rPr>
          <w:rFonts w:ascii="DFKai-SB" w:eastAsia="DFKai-SB" w:hAnsi="DFKai-SB" w:cs="DFKai-SB"/>
        </w:rPr>
        <w:t>家庭、組織、社會、國家、人種、地球生物，都會出現類似「投射效應」之通性。</w:t>
      </w:r>
    </w:p>
    <w:p w:rsidR="00EC573C" w:rsidRPr="00171CD7" w:rsidRDefault="006C3D4B" w:rsidP="00572C79">
      <w:pPr>
        <w:adjustRightInd w:val="0"/>
        <w:ind w:firstLine="480"/>
        <w:jc w:val="both"/>
        <w:rPr>
          <w:rFonts w:ascii="DFKai-SB" w:eastAsia="DFKai-SB" w:hAnsi="DFKai-SB" w:cs="DFKai-SB"/>
        </w:rPr>
      </w:pPr>
      <w:r w:rsidRPr="00171CD7">
        <w:rPr>
          <w:rFonts w:ascii="DFKai-SB" w:eastAsia="DFKai-SB" w:hAnsi="DFKai-SB" w:cs="DFKai-SB"/>
        </w:rPr>
        <w:lastRenderedPageBreak/>
        <w:t>一般來說，投射效應的表現形式主要有以下這兩種(以社群媒體之強弱連結來舉例)：</w:t>
      </w:r>
    </w:p>
    <w:p w:rsidR="00EC573C" w:rsidRPr="00171CD7" w:rsidRDefault="006C3D4B" w:rsidP="00572C79">
      <w:pPr>
        <w:adjustRightInd w:val="0"/>
        <w:jc w:val="both"/>
        <w:rPr>
          <w:rFonts w:ascii="DFKai-SB" w:eastAsia="DFKai-SB" w:hAnsi="DFKai-SB" w:cs="DFKai-SB"/>
        </w:rPr>
      </w:pPr>
      <w:r w:rsidRPr="00171CD7">
        <w:rPr>
          <w:rFonts w:ascii="DFKai-SB" w:eastAsia="DFKai-SB" w:hAnsi="DFKai-SB" w:cs="DFKai-SB"/>
        </w:rPr>
        <w:t>(1)感情投射</w:t>
      </w:r>
    </w:p>
    <w:p w:rsidR="00EC573C" w:rsidRPr="00171CD7" w:rsidRDefault="006C3D4B" w:rsidP="00572C79">
      <w:pPr>
        <w:adjustRightInd w:val="0"/>
        <w:ind w:firstLine="480"/>
        <w:jc w:val="both"/>
        <w:rPr>
          <w:rFonts w:ascii="DFKai-SB" w:eastAsia="DFKai-SB" w:hAnsi="DFKai-SB" w:cs="DFKai-SB"/>
        </w:rPr>
      </w:pPr>
      <w:r w:rsidRPr="00171CD7">
        <w:rPr>
          <w:rFonts w:ascii="DFKai-SB" w:eastAsia="DFKai-SB" w:hAnsi="DFKai-SB" w:cs="DFKai-SB"/>
        </w:rPr>
        <w:t>認為別人的好惡與自己相同，把他人的特性納入自己既定的框框中，按照自己的思維方式加以理解。比如說自己喜歡某一事物，跟他人談論的話題總是離不開這件事，不管別人是不是感興趣、能不能聽進去。引不起別人共鳴，就認為是別人</w:t>
      </w:r>
      <w:proofErr w:type="gramStart"/>
      <w:r w:rsidRPr="00171CD7">
        <w:rPr>
          <w:rFonts w:ascii="DFKai-SB" w:eastAsia="DFKai-SB" w:hAnsi="DFKai-SB" w:cs="DFKai-SB"/>
        </w:rPr>
        <w:t>不</w:t>
      </w:r>
      <w:proofErr w:type="gramEnd"/>
      <w:r w:rsidRPr="00171CD7">
        <w:rPr>
          <w:rFonts w:ascii="DFKai-SB" w:eastAsia="DFKai-SB" w:hAnsi="DFKai-SB" w:cs="DFKai-SB"/>
        </w:rPr>
        <w:t>給面子，或不理解自己。例如：人們常會在社群媒體上分享自己所喜歡的事物，自己所認同的觀點，像是Facebook上的分享功能，使用者可以</w:t>
      </w:r>
      <w:proofErr w:type="gramStart"/>
      <w:r w:rsidRPr="00171CD7">
        <w:rPr>
          <w:rFonts w:ascii="DFKai-SB" w:eastAsia="DFKai-SB" w:hAnsi="DFKai-SB" w:cs="DFKai-SB"/>
        </w:rPr>
        <w:t>分享臉書上</w:t>
      </w:r>
      <w:proofErr w:type="gramEnd"/>
      <w:r w:rsidRPr="00171CD7">
        <w:rPr>
          <w:rFonts w:ascii="DFKai-SB" w:eastAsia="DFKai-SB" w:hAnsi="DFKai-SB" w:cs="DFKai-SB"/>
        </w:rPr>
        <w:t>的文章或影片到自己的主頁上。</w:t>
      </w:r>
    </w:p>
    <w:p w:rsidR="0046596C" w:rsidRPr="00171CD7" w:rsidRDefault="0046596C" w:rsidP="00572C79">
      <w:pPr>
        <w:adjustRightInd w:val="0"/>
        <w:ind w:firstLine="480"/>
        <w:jc w:val="both"/>
        <w:rPr>
          <w:rFonts w:ascii="DFKai-SB" w:eastAsia="DFKai-SB" w:hAnsi="DFKai-SB" w:cs="DFKai-SB"/>
        </w:rPr>
      </w:pPr>
      <w:r w:rsidRPr="00171CD7">
        <w:rPr>
          <w:noProof/>
        </w:rPr>
        <w:drawing>
          <wp:anchor distT="114300" distB="114300" distL="114300" distR="114300" simplePos="0" relativeHeight="251670528" behindDoc="0" locked="0" layoutInCell="1" hidden="0" allowOverlap="1" wp14:anchorId="676D6090" wp14:editId="6A1E71BD">
            <wp:simplePos x="0" y="0"/>
            <wp:positionH relativeFrom="column">
              <wp:posOffset>0</wp:posOffset>
            </wp:positionH>
            <wp:positionV relativeFrom="paragraph">
              <wp:posOffset>71755</wp:posOffset>
            </wp:positionV>
            <wp:extent cx="2864168" cy="2420684"/>
            <wp:effectExtent l="0" t="0" r="0" b="0"/>
            <wp:wrapSquare wrapText="bothSides" distT="114300" distB="114300" distL="114300" distR="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864168" cy="2420684"/>
                    </a:xfrm>
                    <a:prstGeom prst="rect">
                      <a:avLst/>
                    </a:prstGeom>
                    <a:ln/>
                  </pic:spPr>
                </pic:pic>
              </a:graphicData>
            </a:graphic>
            <wp14:sizeRelH relativeFrom="margin">
              <wp14:pctWidth>0</wp14:pctWidth>
            </wp14:sizeRelH>
            <wp14:sizeRelV relativeFrom="margin">
              <wp14:pctHeight>0</wp14:pctHeight>
            </wp14:sizeRelV>
          </wp:anchor>
        </w:drawing>
      </w: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6C3D4B" w:rsidP="00572C79">
      <w:pPr>
        <w:adjustRightInd w:val="0"/>
        <w:jc w:val="both"/>
        <w:rPr>
          <w:rFonts w:ascii="DFKai-SB" w:eastAsia="DFKai-SB" w:hAnsi="DFKai-SB" w:cs="DFKai-SB"/>
        </w:rPr>
      </w:pPr>
      <w:r w:rsidRPr="00171CD7">
        <w:rPr>
          <w:rFonts w:ascii="DFKai-SB" w:eastAsia="DFKai-SB" w:hAnsi="DFKai-SB" w:cs="DFKai-SB"/>
        </w:rPr>
        <w:t>Facebook的分享功能。</w:t>
      </w:r>
    </w:p>
    <w:p w:rsidR="00EC573C" w:rsidRPr="00171CD7" w:rsidRDefault="006C3D4B" w:rsidP="00572C79">
      <w:pPr>
        <w:adjustRightInd w:val="0"/>
        <w:jc w:val="both"/>
        <w:rPr>
          <w:rFonts w:ascii="DFKai-SB" w:eastAsia="DFKai-SB" w:hAnsi="DFKai-SB" w:cs="DFKai-SB"/>
        </w:rPr>
      </w:pPr>
      <w:r w:rsidRPr="00171CD7">
        <w:rPr>
          <w:rFonts w:ascii="DFKai-SB" w:eastAsia="DFKai-SB" w:hAnsi="DFKai-SB" w:cs="DFKai-SB"/>
        </w:rPr>
        <w:t>（</w:t>
      </w:r>
      <w:r w:rsidRPr="00171CD7">
        <w:rPr>
          <w:rFonts w:ascii="DFKai-SB" w:eastAsia="DFKai-SB" w:hAnsi="DFKai-SB" w:cs="DFKai-SB"/>
          <w:sz w:val="23"/>
          <w:szCs w:val="23"/>
        </w:rPr>
        <w:t>圖片來源</w:t>
      </w:r>
      <w:proofErr w:type="gramStart"/>
      <w:r w:rsidRPr="00171CD7">
        <w:rPr>
          <w:rFonts w:ascii="DFKai-SB" w:eastAsia="DFKai-SB" w:hAnsi="DFKai-SB" w:cs="DFKai-SB"/>
          <w:sz w:val="23"/>
          <w:szCs w:val="23"/>
        </w:rPr>
        <w:t>─</w:t>
      </w:r>
      <w:proofErr w:type="gramEnd"/>
      <w:r w:rsidRPr="00171CD7">
        <w:rPr>
          <w:rFonts w:ascii="DFKai-SB" w:eastAsia="DFKai-SB" w:hAnsi="DFKai-SB" w:cs="DFKai-SB"/>
          <w:sz w:val="23"/>
          <w:szCs w:val="23"/>
        </w:rPr>
        <w:t>Facebook 健康2.0</w:t>
      </w:r>
      <w:r w:rsidRPr="00171CD7">
        <w:rPr>
          <w:rFonts w:ascii="DFKai-SB" w:eastAsia="DFKai-SB" w:hAnsi="DFKai-SB" w:cs="DFKai-SB"/>
        </w:rPr>
        <w:t>）</w:t>
      </w:r>
    </w:p>
    <w:p w:rsidR="00EC573C" w:rsidRPr="00171CD7" w:rsidRDefault="00EC573C" w:rsidP="00572C79">
      <w:pPr>
        <w:adjustRightInd w:val="0"/>
        <w:ind w:firstLine="720"/>
        <w:jc w:val="both"/>
        <w:rPr>
          <w:rFonts w:ascii="DFKai-SB" w:eastAsia="DFKai-SB" w:hAnsi="DFKai-SB" w:cs="DFKai-SB"/>
        </w:rPr>
      </w:pPr>
    </w:p>
    <w:p w:rsidR="00EC573C" w:rsidRPr="00171CD7" w:rsidRDefault="00EC573C" w:rsidP="00572C79">
      <w:pPr>
        <w:adjustRightInd w:val="0"/>
        <w:ind w:firstLine="720"/>
        <w:jc w:val="both"/>
        <w:rPr>
          <w:rFonts w:ascii="DFKai-SB" w:eastAsia="DFKai-SB" w:hAnsi="DFKai-SB" w:cs="DFKai-SB"/>
        </w:rPr>
      </w:pPr>
    </w:p>
    <w:p w:rsidR="00EC573C" w:rsidRPr="00171CD7" w:rsidRDefault="00EC573C" w:rsidP="00572C79">
      <w:pPr>
        <w:adjustRightInd w:val="0"/>
        <w:ind w:firstLine="720"/>
        <w:jc w:val="both"/>
        <w:rPr>
          <w:rFonts w:ascii="DFKai-SB" w:eastAsia="DFKai-SB" w:hAnsi="DFKai-SB" w:cs="DFKai-SB"/>
        </w:rPr>
      </w:pPr>
    </w:p>
    <w:p w:rsidR="00EC573C" w:rsidRPr="00171CD7" w:rsidRDefault="00EC573C" w:rsidP="00572C79">
      <w:pPr>
        <w:adjustRightInd w:val="0"/>
        <w:ind w:firstLine="720"/>
        <w:jc w:val="both"/>
        <w:rPr>
          <w:rFonts w:ascii="DFKai-SB" w:eastAsia="DFKai-SB" w:hAnsi="DFKai-SB" w:cs="DFKai-SB"/>
        </w:rPr>
      </w:pPr>
    </w:p>
    <w:p w:rsidR="005D0FA5" w:rsidRPr="00171CD7" w:rsidRDefault="005D0FA5" w:rsidP="0046596C">
      <w:pPr>
        <w:adjustRightInd w:val="0"/>
        <w:jc w:val="both"/>
        <w:rPr>
          <w:rFonts w:ascii="DFKai-SB" w:eastAsia="DFKai-SB" w:hAnsi="DFKai-SB" w:cs="DFKai-SB"/>
        </w:rPr>
      </w:pPr>
    </w:p>
    <w:p w:rsidR="003E3F30" w:rsidRPr="00171CD7" w:rsidRDefault="003E3F30" w:rsidP="0046596C">
      <w:pPr>
        <w:adjustRightInd w:val="0"/>
        <w:jc w:val="both"/>
        <w:rPr>
          <w:rFonts w:ascii="DFKai-SB" w:eastAsia="DFKai-SB" w:hAnsi="DFKai-SB" w:cs="DFKai-SB"/>
        </w:rPr>
      </w:pPr>
    </w:p>
    <w:p w:rsidR="003E3F30" w:rsidRPr="00171CD7" w:rsidRDefault="003E3F30" w:rsidP="0046596C">
      <w:pPr>
        <w:adjustRightInd w:val="0"/>
        <w:jc w:val="both"/>
        <w:rPr>
          <w:rFonts w:ascii="DFKai-SB" w:eastAsia="DFKai-SB" w:hAnsi="DFKai-SB" w:cs="DFKai-SB"/>
        </w:rPr>
      </w:pP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然而，卻有很多人會因為底下的留言者和自己的想法喜好不同而感到</w:t>
      </w:r>
      <w:proofErr w:type="gramStart"/>
      <w:r w:rsidRPr="00171CD7">
        <w:rPr>
          <w:rFonts w:ascii="DFKai-SB" w:eastAsia="DFKai-SB" w:hAnsi="DFKai-SB" w:cs="DFKai-SB"/>
        </w:rPr>
        <w:t>不滿，</w:t>
      </w:r>
      <w:proofErr w:type="gramEnd"/>
      <w:r w:rsidRPr="00171CD7">
        <w:rPr>
          <w:rFonts w:ascii="DFKai-SB" w:eastAsia="DFKai-SB" w:hAnsi="DFKai-SB" w:cs="DFKai-SB"/>
        </w:rPr>
        <w:t>認為自己的觀念想法才是正確的，強加自己的思維於他人身上，就是因為投射效應的結果，而這時，留言中認同的人就有</w:t>
      </w:r>
      <w:proofErr w:type="gramStart"/>
      <w:r w:rsidRPr="00171CD7">
        <w:rPr>
          <w:rFonts w:ascii="DFKai-SB" w:eastAsia="DFKai-SB" w:hAnsi="DFKai-SB" w:cs="DFKai-SB"/>
        </w:rPr>
        <w:t>可能從弱連結</w:t>
      </w:r>
      <w:proofErr w:type="gramEnd"/>
      <w:r w:rsidRPr="00171CD7">
        <w:rPr>
          <w:rFonts w:ascii="DFKai-SB" w:eastAsia="DFKai-SB" w:hAnsi="DFKai-SB" w:cs="DFKai-SB"/>
        </w:rPr>
        <w:t>的朋友轉變成</w:t>
      </w:r>
      <w:proofErr w:type="gramStart"/>
      <w:r w:rsidRPr="00171CD7">
        <w:rPr>
          <w:rFonts w:ascii="DFKai-SB" w:eastAsia="DFKai-SB" w:hAnsi="DFKai-SB" w:cs="DFKai-SB"/>
        </w:rPr>
        <w:t>強</w:t>
      </w:r>
      <w:proofErr w:type="gramEnd"/>
      <w:r w:rsidRPr="00171CD7">
        <w:rPr>
          <w:rFonts w:ascii="DFKai-SB" w:eastAsia="DFKai-SB" w:hAnsi="DFKai-SB" w:cs="DFKai-SB"/>
        </w:rPr>
        <w:t>連結的朋友，因為彼此之間有共同的認知。</w:t>
      </w:r>
    </w:p>
    <w:p w:rsidR="00EC573C" w:rsidRPr="00171CD7" w:rsidRDefault="006C3D4B" w:rsidP="00572C79">
      <w:pPr>
        <w:adjustRightInd w:val="0"/>
        <w:spacing w:after="120"/>
        <w:jc w:val="both"/>
        <w:rPr>
          <w:rFonts w:ascii="DFKai-SB" w:eastAsia="DFKai-SB" w:hAnsi="DFKai-SB" w:cs="DFKai-SB"/>
        </w:rPr>
      </w:pPr>
      <w:r w:rsidRPr="00171CD7">
        <w:rPr>
          <w:rFonts w:ascii="DFKai-SB" w:eastAsia="DFKai-SB" w:hAnsi="DFKai-SB" w:cs="DFKai-SB"/>
        </w:rPr>
        <w:t>(2)認知缺乏客觀性</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認為自己喜歡的人或事是美好的，自己討厭的人或事是醜惡的，並且把自己的感情投射到這些人或事上進行美化或醜化的心理傾向，失去了人際溝通中認知的客觀性，從而造成主觀臆斷並陷入偏見的泥潭。</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例如，社群媒體的蓬勃發展之下，網路上也出現越來越多的網路暴力，以黑粉為例，這些人會惡意的攻擊自己不喜歡的公眾人物，像是南韓女星雪</w:t>
      </w:r>
      <w:proofErr w:type="gramStart"/>
      <w:r w:rsidRPr="00171CD7">
        <w:rPr>
          <w:rFonts w:ascii="DFKai-SB" w:eastAsia="DFKai-SB" w:hAnsi="DFKai-SB" w:cs="DFKai-SB"/>
        </w:rPr>
        <w:t>莉</w:t>
      </w:r>
      <w:proofErr w:type="gramEnd"/>
      <w:r w:rsidRPr="00171CD7">
        <w:rPr>
          <w:rFonts w:ascii="DFKai-SB" w:eastAsia="DFKai-SB" w:hAnsi="DFKai-SB" w:cs="DFKai-SB"/>
        </w:rPr>
        <w:t>，在2019年10月時，被發現在自宅輕生，得年25歲。她離</w:t>
      </w:r>
      <w:proofErr w:type="gramStart"/>
      <w:r w:rsidRPr="00171CD7">
        <w:rPr>
          <w:rFonts w:ascii="DFKai-SB" w:eastAsia="DFKai-SB" w:hAnsi="DFKai-SB" w:cs="DFKai-SB"/>
        </w:rPr>
        <w:t>世</w:t>
      </w:r>
      <w:proofErr w:type="gramEnd"/>
      <w:r w:rsidRPr="00171CD7">
        <w:rPr>
          <w:rFonts w:ascii="DFKai-SB" w:eastAsia="DFKai-SB" w:hAnsi="DFKai-SB" w:cs="DFKai-SB"/>
        </w:rPr>
        <w:t>的消息在當時引起相當大的社會關注，因為在雪</w:t>
      </w:r>
      <w:proofErr w:type="gramStart"/>
      <w:r w:rsidRPr="00171CD7">
        <w:rPr>
          <w:rFonts w:ascii="DFKai-SB" w:eastAsia="DFKai-SB" w:hAnsi="DFKai-SB" w:cs="DFKai-SB"/>
        </w:rPr>
        <w:t>莉</w:t>
      </w:r>
      <w:proofErr w:type="gramEnd"/>
      <w:r w:rsidRPr="00171CD7">
        <w:rPr>
          <w:rFonts w:ascii="DFKai-SB" w:eastAsia="DFKai-SB" w:hAnsi="DFKai-SB" w:cs="DFKai-SB"/>
        </w:rPr>
        <w:t>輕身之前，曾多次遭受黑粉的惡意攻擊。</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雪</w:t>
      </w:r>
      <w:proofErr w:type="gramStart"/>
      <w:r w:rsidRPr="00171CD7">
        <w:rPr>
          <w:rFonts w:ascii="DFKai-SB" w:eastAsia="DFKai-SB" w:hAnsi="DFKai-SB" w:cs="DFKai-SB"/>
        </w:rPr>
        <w:t>莉</w:t>
      </w:r>
      <w:proofErr w:type="gramEnd"/>
      <w:r w:rsidRPr="00171CD7">
        <w:rPr>
          <w:rFonts w:ascii="DFKai-SB" w:eastAsia="DFKai-SB" w:hAnsi="DFKai-SB" w:cs="DFKai-SB"/>
        </w:rPr>
        <w:t>在Instagram分享自己的自拍照，卻被黑粉惡意留言，甚至有惡評者到雪</w:t>
      </w:r>
      <w:proofErr w:type="gramStart"/>
      <w:r w:rsidRPr="00171CD7">
        <w:rPr>
          <w:rFonts w:ascii="DFKai-SB" w:eastAsia="DFKai-SB" w:hAnsi="DFKai-SB" w:cs="DFKai-SB"/>
        </w:rPr>
        <w:t>莉</w:t>
      </w:r>
      <w:proofErr w:type="gramEnd"/>
      <w:r w:rsidRPr="00171CD7">
        <w:rPr>
          <w:rFonts w:ascii="DFKai-SB" w:eastAsia="DFKai-SB" w:hAnsi="DFKai-SB" w:cs="DFKai-SB"/>
        </w:rPr>
        <w:t>好友的Instagram帳號底下留言：「你為什麼要跟雪</w:t>
      </w:r>
      <w:proofErr w:type="gramStart"/>
      <w:r w:rsidRPr="00171CD7">
        <w:rPr>
          <w:rFonts w:ascii="DFKai-SB" w:eastAsia="DFKai-SB" w:hAnsi="DFKai-SB" w:cs="DFKai-SB"/>
        </w:rPr>
        <w:t>莉</w:t>
      </w:r>
      <w:proofErr w:type="gramEnd"/>
      <w:r w:rsidRPr="00171CD7">
        <w:rPr>
          <w:rFonts w:ascii="DFKai-SB" w:eastAsia="DFKai-SB" w:hAnsi="DFKai-SB" w:cs="DFKai-SB"/>
        </w:rPr>
        <w:t>走那麼近？為什麼要跟大家都討厭的人當朋友？」，這些惡評者彼此之間</w:t>
      </w:r>
      <w:proofErr w:type="gramStart"/>
      <w:r w:rsidRPr="00171CD7">
        <w:rPr>
          <w:rFonts w:ascii="DFKai-SB" w:eastAsia="DFKai-SB" w:hAnsi="DFKai-SB" w:cs="DFKai-SB"/>
        </w:rPr>
        <w:t>原本是弱連結</w:t>
      </w:r>
      <w:proofErr w:type="gramEnd"/>
      <w:r w:rsidRPr="00171CD7">
        <w:rPr>
          <w:rFonts w:ascii="DFKai-SB" w:eastAsia="DFKai-SB" w:hAnsi="DFKai-SB" w:cs="DFKai-SB"/>
        </w:rPr>
        <w:t>，卻可能因為有強烈的共通點，受到投射效應的影響，醜化和攻擊自己不喜歡的人，進而轉變成</w:t>
      </w:r>
      <w:proofErr w:type="gramStart"/>
      <w:r w:rsidRPr="00171CD7">
        <w:rPr>
          <w:rFonts w:ascii="DFKai-SB" w:eastAsia="DFKai-SB" w:hAnsi="DFKai-SB" w:cs="DFKai-SB"/>
        </w:rPr>
        <w:t>強</w:t>
      </w:r>
      <w:proofErr w:type="gramEnd"/>
      <w:r w:rsidRPr="00171CD7">
        <w:rPr>
          <w:rFonts w:ascii="DFKai-SB" w:eastAsia="DFKai-SB" w:hAnsi="DFKai-SB" w:cs="DFKai-SB"/>
        </w:rPr>
        <w:t>連結。</w:t>
      </w:r>
    </w:p>
    <w:p w:rsidR="00EC573C" w:rsidRPr="00171CD7" w:rsidRDefault="006C3D4B" w:rsidP="00572C79">
      <w:pPr>
        <w:adjustRightInd w:val="0"/>
        <w:jc w:val="both"/>
        <w:rPr>
          <w:rFonts w:ascii="DFKai-SB" w:eastAsia="DFKai-SB" w:hAnsi="DFKai-SB" w:cs="DFKai-SB"/>
        </w:rPr>
      </w:pPr>
      <w:r w:rsidRPr="00171CD7">
        <w:rPr>
          <w:noProof/>
        </w:rPr>
        <w:lastRenderedPageBreak/>
        <w:drawing>
          <wp:anchor distT="114300" distB="114300" distL="114300" distR="114300" simplePos="0" relativeHeight="251664384" behindDoc="0" locked="0" layoutInCell="1" hidden="0" allowOverlap="1" wp14:anchorId="2CFE6269" wp14:editId="36122E90">
            <wp:simplePos x="0" y="0"/>
            <wp:positionH relativeFrom="column">
              <wp:posOffset>19052</wp:posOffset>
            </wp:positionH>
            <wp:positionV relativeFrom="paragraph">
              <wp:posOffset>323850</wp:posOffset>
            </wp:positionV>
            <wp:extent cx="2988998" cy="1559243"/>
            <wp:effectExtent l="0" t="0" r="0" b="0"/>
            <wp:wrapSquare wrapText="bothSides" distT="114300" distB="114300" distL="114300" distR="11430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a:stretch>
                      <a:fillRect/>
                    </a:stretch>
                  </pic:blipFill>
                  <pic:spPr>
                    <a:xfrm>
                      <a:off x="0" y="0"/>
                      <a:ext cx="2988998" cy="1559243"/>
                    </a:xfrm>
                    <a:prstGeom prst="rect">
                      <a:avLst/>
                    </a:prstGeom>
                    <a:ln/>
                  </pic:spPr>
                </pic:pic>
              </a:graphicData>
            </a:graphic>
          </wp:anchor>
        </w:drawing>
      </w: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6C3D4B" w:rsidP="00572C79">
      <w:pPr>
        <w:adjustRightInd w:val="0"/>
        <w:jc w:val="both"/>
        <w:rPr>
          <w:rFonts w:ascii="DFKai-SB" w:eastAsia="DFKai-SB" w:hAnsi="DFKai-SB" w:cs="DFKai-SB"/>
        </w:rPr>
      </w:pPr>
      <w:r w:rsidRPr="00171CD7">
        <w:rPr>
          <w:rFonts w:ascii="DFKai-SB" w:eastAsia="DFKai-SB" w:hAnsi="DFKai-SB" w:cs="DFKai-SB"/>
        </w:rPr>
        <w:t>雪</w:t>
      </w:r>
      <w:proofErr w:type="gramStart"/>
      <w:r w:rsidRPr="00171CD7">
        <w:rPr>
          <w:rFonts w:ascii="DFKai-SB" w:eastAsia="DFKai-SB" w:hAnsi="DFKai-SB" w:cs="DFKai-SB"/>
        </w:rPr>
        <w:t>莉</w:t>
      </w:r>
      <w:proofErr w:type="gramEnd"/>
      <w:r w:rsidRPr="00171CD7">
        <w:rPr>
          <w:rFonts w:ascii="DFKai-SB" w:eastAsia="DFKai-SB" w:hAnsi="DFKai-SB" w:cs="DFKai-SB"/>
        </w:rPr>
        <w:t>長年遭受惡評攻擊，更因此接下《惡評之夜》主持棒。</w:t>
      </w:r>
    </w:p>
    <w:p w:rsidR="00EC573C" w:rsidRPr="00171CD7" w:rsidRDefault="006C3D4B" w:rsidP="00572C79">
      <w:pPr>
        <w:adjustRightInd w:val="0"/>
        <w:jc w:val="both"/>
        <w:rPr>
          <w:rFonts w:ascii="DFKai-SB" w:eastAsia="DFKai-SB" w:hAnsi="DFKai-SB" w:cs="DFKai-SB"/>
        </w:rPr>
      </w:pPr>
      <w:r w:rsidRPr="00171CD7">
        <w:rPr>
          <w:rFonts w:ascii="DFKai-SB" w:eastAsia="DFKai-SB" w:hAnsi="DFKai-SB" w:cs="DFKai-SB"/>
        </w:rPr>
        <w:t>（</w:t>
      </w:r>
      <w:r w:rsidRPr="00171CD7">
        <w:rPr>
          <w:rFonts w:ascii="DFKai-SB" w:eastAsia="DFKai-SB" w:hAnsi="DFKai-SB" w:cs="DFKai-SB"/>
          <w:sz w:val="23"/>
          <w:szCs w:val="23"/>
        </w:rPr>
        <w:t>圖片來源</w:t>
      </w:r>
      <w:proofErr w:type="gramStart"/>
      <w:r w:rsidRPr="00171CD7">
        <w:rPr>
          <w:rFonts w:ascii="DFKai-SB" w:eastAsia="DFKai-SB" w:hAnsi="DFKai-SB" w:cs="DFKai-SB"/>
          <w:sz w:val="23"/>
          <w:szCs w:val="23"/>
        </w:rPr>
        <w:t>─</w:t>
      </w:r>
      <w:proofErr w:type="gramEnd"/>
      <w:r w:rsidRPr="00171CD7">
        <w:rPr>
          <w:rFonts w:ascii="DFKai-SB" w:eastAsia="DFKai-SB" w:hAnsi="DFKai-SB" w:cs="DFKai-SB"/>
          <w:sz w:val="23"/>
          <w:szCs w:val="23"/>
        </w:rPr>
        <w:t xml:space="preserve">Instagram </w:t>
      </w:r>
      <w:r w:rsidRPr="00171CD7">
        <w:rPr>
          <w:rFonts w:ascii="DFKai-SB" w:eastAsia="DFKai-SB" w:hAnsi="DFKai-SB" w:cs="DFKai-SB"/>
        </w:rPr>
        <w:t>JTBC）</w:t>
      </w: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EC573C" w:rsidP="00572C79">
      <w:pPr>
        <w:adjustRightInd w:val="0"/>
        <w:jc w:val="both"/>
        <w:rPr>
          <w:rFonts w:ascii="DFKai-SB" w:eastAsia="DFKai-SB" w:hAnsi="DFKai-SB" w:cs="DFKai-SB"/>
        </w:rPr>
      </w:pPr>
    </w:p>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12" w:name="_heading=h.3dy6vkm" w:colFirst="0" w:colLast="0"/>
      <w:bookmarkStart w:id="13" w:name="_Toc65068989"/>
      <w:bookmarkEnd w:id="12"/>
      <w:r w:rsidRPr="00171CD7">
        <w:rPr>
          <w:rFonts w:ascii="DFKai-SB" w:eastAsia="DFKai-SB" w:hAnsi="DFKai-SB" w:cs="DFKai-SB"/>
          <w:sz w:val="28"/>
          <w:szCs w:val="28"/>
        </w:rPr>
        <w:t>4. 近而親</w:t>
      </w:r>
      <w:bookmarkEnd w:id="13"/>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何謂「近而親」?</w:t>
      </w:r>
      <w:r w:rsidR="00C83245" w:rsidRPr="00171CD7">
        <w:rPr>
          <w:rFonts w:ascii="DFKai-SB" w:eastAsia="DFKai-SB" w:hAnsi="DFKai-SB" w:cs="DFKai-SB" w:hint="eastAsia"/>
        </w:rPr>
        <w:t xml:space="preserve"> </w:t>
      </w:r>
      <w:r w:rsidR="00C83245" w:rsidRPr="00171CD7">
        <w:rPr>
          <w:rFonts w:ascii="DFKai-SB" w:eastAsia="DFKai-SB" w:hAnsi="DFKai-SB" w:cs="PMingLiU" w:hint="eastAsia"/>
        </w:rPr>
        <w:t>生而為人，我們都有一個強有力的電網叫「近而親」(Proximity Theory)，</w:t>
      </w:r>
      <w:r w:rsidRPr="00171CD7">
        <w:rPr>
          <w:rFonts w:ascii="DFKai-SB" w:eastAsia="DFKai-SB" w:hAnsi="DFKai-SB" w:cs="DFKai-SB"/>
        </w:rPr>
        <w:t>係指人們之間住得近的，要比那些住得遠的，更有可能成為親朋好友。（游伯龍，2009）宋代蘇麟也曾在《斷句》表達相同的概念：「近水樓台先得月，向陽花木易為春。」人們對於自己熟悉的人事物容易產生好感，正是心理學裡的重複曝光效應（Mere Exposure Effect）。這些理論共同給予我們的啟發：人與人之間的「距離」與「接觸頻率」為影響彼此之間社交網絡發展之關鍵，距離越近，互動頻率越高，發展為強連結的可能性也越高。</w:t>
      </w:r>
    </w:p>
    <w:p w:rsidR="000B0A30" w:rsidRPr="00171CD7" w:rsidRDefault="00C83245" w:rsidP="00C83245">
      <w:pPr>
        <w:adjustRightInd w:val="0"/>
        <w:spacing w:after="120"/>
        <w:ind w:firstLine="480"/>
        <w:jc w:val="both"/>
        <w:rPr>
          <w:rFonts w:ascii="DFKai-SB" w:eastAsia="DFKai-SB" w:hAnsi="DFKai-SB" w:cs="PMingLiU"/>
        </w:rPr>
      </w:pPr>
      <w:r w:rsidRPr="00171CD7">
        <w:rPr>
          <w:rFonts w:ascii="DFKai-SB" w:eastAsia="DFKai-SB" w:hAnsi="DFKai-SB" w:cs="PMingLiU" w:hint="eastAsia"/>
        </w:rPr>
        <w:t>若</w:t>
      </w:r>
      <w:r w:rsidR="000B0A30" w:rsidRPr="00171CD7">
        <w:rPr>
          <w:rFonts w:ascii="DFKai-SB" w:eastAsia="DFKai-SB" w:hAnsi="DFKai-SB" w:cs="PMingLiU" w:hint="eastAsia"/>
        </w:rPr>
        <w:t>妥善的應用</w:t>
      </w:r>
      <w:r w:rsidRPr="00171CD7">
        <w:rPr>
          <w:rFonts w:ascii="DFKai-SB" w:eastAsia="DFKai-SB" w:hAnsi="DFKai-SB" w:cs="PMingLiU" w:hint="eastAsia"/>
        </w:rPr>
        <w:t>近而親的概念，</w:t>
      </w:r>
      <w:r w:rsidR="000B0A30" w:rsidRPr="00171CD7">
        <w:rPr>
          <w:rFonts w:ascii="DFKai-SB" w:eastAsia="DFKai-SB" w:hAnsi="DFKai-SB" w:cs="PMingLiU" w:hint="eastAsia"/>
        </w:rPr>
        <w:t>將有助於各方面的發展：</w:t>
      </w:r>
    </w:p>
    <w:p w:rsidR="000B0A30" w:rsidRPr="00171CD7" w:rsidRDefault="00C83245" w:rsidP="00C83245">
      <w:pPr>
        <w:adjustRightInd w:val="0"/>
        <w:spacing w:after="120"/>
        <w:jc w:val="both"/>
        <w:rPr>
          <w:rFonts w:ascii="DFKai-SB" w:eastAsia="DFKai-SB" w:hAnsi="DFKai-SB" w:cs="PMingLiU"/>
        </w:rPr>
      </w:pPr>
      <w:r w:rsidRPr="00171CD7">
        <w:rPr>
          <w:rFonts w:ascii="DFKai-SB" w:eastAsia="DFKai-SB" w:hAnsi="DFKai-SB" w:cs="PMingLiU" w:hint="eastAsia"/>
        </w:rPr>
        <w:t>(</w:t>
      </w:r>
      <w:r w:rsidR="000B0A30" w:rsidRPr="00171CD7">
        <w:rPr>
          <w:rFonts w:ascii="DFKai-SB" w:eastAsia="DFKai-SB" w:hAnsi="DFKai-SB" w:cs="PMingLiU" w:hint="eastAsia"/>
        </w:rPr>
        <w:t>1</w:t>
      </w:r>
      <w:r w:rsidRPr="00171CD7">
        <w:rPr>
          <w:rFonts w:ascii="DFKai-SB" w:eastAsia="DFKai-SB" w:hAnsi="DFKai-SB" w:cs="PMingLiU" w:hint="eastAsia"/>
        </w:rPr>
        <w:t>)物理的「近」：例如</w:t>
      </w:r>
      <w:r w:rsidR="000B0A30" w:rsidRPr="00171CD7">
        <w:rPr>
          <w:rFonts w:ascii="DFKai-SB" w:eastAsia="DFKai-SB" w:hAnsi="DFKai-SB" w:cs="PMingLiU" w:hint="eastAsia"/>
        </w:rPr>
        <w:t>在鄰里關係上</w:t>
      </w:r>
      <w:r w:rsidRPr="00171CD7">
        <w:rPr>
          <w:rFonts w:ascii="DFKai-SB" w:eastAsia="DFKai-SB" w:hAnsi="DFKai-SB" w:cs="PMingLiU" w:hint="eastAsia"/>
        </w:rPr>
        <w:t>、工作上</w:t>
      </w:r>
    </w:p>
    <w:p w:rsidR="000B0A30" w:rsidRPr="00171CD7" w:rsidRDefault="000B0A30" w:rsidP="00C83245">
      <w:pPr>
        <w:adjustRightInd w:val="0"/>
        <w:spacing w:after="120"/>
        <w:ind w:firstLine="480"/>
        <w:jc w:val="both"/>
        <w:rPr>
          <w:rFonts w:ascii="DFKai-SB" w:eastAsia="DFKai-SB" w:hAnsi="DFKai-SB" w:cs="PMingLiU"/>
        </w:rPr>
      </w:pPr>
      <w:r w:rsidRPr="00171CD7">
        <w:rPr>
          <w:rFonts w:ascii="DFKai-SB" w:eastAsia="DFKai-SB" w:hAnsi="DFKai-SB" w:cs="PMingLiU" w:hint="eastAsia"/>
        </w:rPr>
        <w:t>有句話說「遠水救不了近火」，這說明好鄰居的重要性。我們要睦鄰，除了互相幫忙，也要以防</w:t>
      </w:r>
      <w:r w:rsidR="00C83245" w:rsidRPr="00171CD7">
        <w:rPr>
          <w:rFonts w:ascii="DFKai-SB" w:eastAsia="DFKai-SB" w:hAnsi="DFKai-SB" w:cs="PMingLiU" w:hint="eastAsia"/>
        </w:rPr>
        <w:t>與</w:t>
      </w:r>
      <w:r w:rsidRPr="00171CD7">
        <w:rPr>
          <w:rFonts w:ascii="DFKai-SB" w:eastAsia="DFKai-SB" w:hAnsi="DFKai-SB" w:cs="PMingLiU" w:hint="eastAsia"/>
        </w:rPr>
        <w:t>鄰家</w:t>
      </w:r>
      <w:r w:rsidR="00C83245" w:rsidRPr="00171CD7">
        <w:rPr>
          <w:rFonts w:ascii="DFKai-SB" w:eastAsia="DFKai-SB" w:hAnsi="DFKai-SB" w:cs="PMingLiU" w:hint="eastAsia"/>
        </w:rPr>
        <w:t>交惡</w:t>
      </w:r>
      <w:r w:rsidRPr="00171CD7">
        <w:rPr>
          <w:rFonts w:ascii="DFKai-SB" w:eastAsia="DFKai-SB" w:hAnsi="DFKai-SB" w:cs="PMingLiU" w:hint="eastAsia"/>
        </w:rPr>
        <w:t>變</w:t>
      </w:r>
      <w:r w:rsidR="00C83245" w:rsidRPr="00171CD7">
        <w:rPr>
          <w:rFonts w:ascii="DFKai-SB" w:eastAsia="DFKai-SB" w:hAnsi="DFKai-SB" w:cs="PMingLiU" w:hint="eastAsia"/>
        </w:rPr>
        <w:t>成</w:t>
      </w:r>
      <w:r w:rsidRPr="00171CD7">
        <w:rPr>
          <w:rFonts w:ascii="DFKai-SB" w:eastAsia="DFKai-SB" w:hAnsi="DFKai-SB" w:cs="PMingLiU" w:hint="eastAsia"/>
        </w:rPr>
        <w:t>冤家。因為近而親與相互回報的關係密切，若兩人</w:t>
      </w:r>
      <w:r w:rsidR="00C83245" w:rsidRPr="00171CD7">
        <w:rPr>
          <w:rFonts w:ascii="DFKai-SB" w:eastAsia="DFKai-SB" w:hAnsi="DFKai-SB" w:cs="PMingLiU" w:hint="eastAsia"/>
        </w:rPr>
        <w:t>頻繁的相處而接近</w:t>
      </w:r>
      <w:r w:rsidRPr="00171CD7">
        <w:rPr>
          <w:rFonts w:ascii="DFKai-SB" w:eastAsia="DFKai-SB" w:hAnsi="DFKai-SB" w:cs="PMingLiU" w:hint="eastAsia"/>
        </w:rPr>
        <w:t>，</w:t>
      </w:r>
      <w:r w:rsidR="00C83245" w:rsidRPr="00171CD7">
        <w:rPr>
          <w:rFonts w:ascii="DFKai-SB" w:eastAsia="DFKai-SB" w:hAnsi="DFKai-SB" w:cs="PMingLiU" w:hint="eastAsia"/>
        </w:rPr>
        <w:t>那麼</w:t>
      </w:r>
      <w:r w:rsidRPr="00171CD7">
        <w:rPr>
          <w:rFonts w:ascii="DFKai-SB" w:eastAsia="DFKai-SB" w:hAnsi="DFKai-SB" w:cs="PMingLiU" w:hint="eastAsia"/>
        </w:rPr>
        <w:t>兩人彼此的電網就會</w:t>
      </w:r>
      <w:r w:rsidR="00C83245" w:rsidRPr="00171CD7">
        <w:rPr>
          <w:rFonts w:ascii="DFKai-SB" w:eastAsia="DFKai-SB" w:hAnsi="DFKai-SB" w:cs="PMingLiU" w:hint="eastAsia"/>
        </w:rPr>
        <w:t>增</w:t>
      </w:r>
      <w:r w:rsidRPr="00171CD7">
        <w:rPr>
          <w:rFonts w:ascii="DFKai-SB" w:eastAsia="DFKai-SB" w:hAnsi="DFKai-SB" w:cs="PMingLiU" w:hint="eastAsia"/>
        </w:rPr>
        <w:t>強</w:t>
      </w:r>
      <w:r w:rsidR="00C83245" w:rsidRPr="00171CD7">
        <w:rPr>
          <w:rFonts w:ascii="DFKai-SB" w:eastAsia="DFKai-SB" w:hAnsi="DFKai-SB" w:cs="PMingLiU" w:hint="eastAsia"/>
        </w:rPr>
        <w:t>；</w:t>
      </w:r>
      <w:r w:rsidRPr="00171CD7">
        <w:rPr>
          <w:rFonts w:ascii="DFKai-SB" w:eastAsia="DFKai-SB" w:hAnsi="DFKai-SB" w:cs="PMingLiU" w:hint="eastAsia"/>
        </w:rPr>
        <w:t>如果彼此關係良好</w:t>
      </w:r>
      <w:proofErr w:type="gramStart"/>
      <w:r w:rsidR="00C83245" w:rsidRPr="00171CD7">
        <w:rPr>
          <w:rFonts w:ascii="DFKai-SB" w:eastAsia="DFKai-SB" w:hAnsi="DFKai-SB" w:cs="PMingLiU" w:hint="eastAsia"/>
        </w:rPr>
        <w:t>──</w:t>
      </w:r>
      <w:proofErr w:type="gramEnd"/>
      <w:r w:rsidRPr="00171CD7">
        <w:rPr>
          <w:rFonts w:ascii="DFKai-SB" w:eastAsia="DFKai-SB" w:hAnsi="DFKai-SB" w:cs="PMingLiU" w:hint="eastAsia"/>
        </w:rPr>
        <w:t>你對我好，我對你好，我給你恩惠，你給我恩惠，</w:t>
      </w:r>
      <w:r w:rsidR="00C83245" w:rsidRPr="00171CD7">
        <w:rPr>
          <w:rFonts w:ascii="DFKai-SB" w:eastAsia="DFKai-SB" w:hAnsi="DFKai-SB" w:cs="PMingLiU" w:hint="eastAsia"/>
        </w:rPr>
        <w:t>那麼</w:t>
      </w:r>
      <w:r w:rsidRPr="00171CD7">
        <w:rPr>
          <w:rFonts w:ascii="DFKai-SB" w:eastAsia="DFKai-SB" w:hAnsi="DFKai-SB" w:cs="PMingLiU" w:hint="eastAsia"/>
        </w:rPr>
        <w:t>兩人間的關係就</w:t>
      </w:r>
      <w:r w:rsidR="00C83245" w:rsidRPr="00171CD7">
        <w:rPr>
          <w:rFonts w:ascii="DFKai-SB" w:eastAsia="DFKai-SB" w:hAnsi="DFKai-SB" w:cs="PMingLiU" w:hint="eastAsia"/>
        </w:rPr>
        <w:t>會</w:t>
      </w:r>
      <w:r w:rsidRPr="00171CD7">
        <w:rPr>
          <w:rFonts w:ascii="DFKai-SB" w:eastAsia="DFKai-SB" w:hAnsi="DFKai-SB" w:cs="PMingLiU" w:hint="eastAsia"/>
        </w:rPr>
        <w:t>蒸蒸日上，產生良性循環，很</w:t>
      </w:r>
      <w:r w:rsidR="00C83245" w:rsidRPr="00171CD7">
        <w:rPr>
          <w:rFonts w:ascii="DFKai-SB" w:eastAsia="DFKai-SB" w:hAnsi="DFKai-SB" w:cs="PMingLiU" w:hint="eastAsia"/>
        </w:rPr>
        <w:t>順利地</w:t>
      </w:r>
      <w:r w:rsidRPr="00171CD7">
        <w:rPr>
          <w:rFonts w:ascii="DFKai-SB" w:eastAsia="DFKai-SB" w:hAnsi="DFKai-SB" w:cs="PMingLiU" w:hint="eastAsia"/>
        </w:rPr>
        <w:t>成為親近的朋友。</w:t>
      </w:r>
      <w:proofErr w:type="gramStart"/>
      <w:r w:rsidRPr="00171CD7">
        <w:rPr>
          <w:rFonts w:ascii="DFKai-SB" w:eastAsia="DFKai-SB" w:hAnsi="DFKai-SB" w:cs="PMingLiU" w:hint="eastAsia"/>
        </w:rPr>
        <w:t>反之，</w:t>
      </w:r>
      <w:proofErr w:type="gramEnd"/>
      <w:r w:rsidRPr="00171CD7">
        <w:rPr>
          <w:rFonts w:ascii="DFKai-SB" w:eastAsia="DFKai-SB" w:hAnsi="DFKai-SB" w:cs="PMingLiU" w:hint="eastAsia"/>
        </w:rPr>
        <w:t>相處多了，難免</w:t>
      </w:r>
      <w:r w:rsidR="00C83245" w:rsidRPr="00171CD7">
        <w:rPr>
          <w:rFonts w:ascii="DFKai-SB" w:eastAsia="DFKai-SB" w:hAnsi="DFKai-SB" w:cs="PMingLiU" w:hint="eastAsia"/>
        </w:rPr>
        <w:t>會產生一些</w:t>
      </w:r>
      <w:r w:rsidRPr="00171CD7">
        <w:rPr>
          <w:rFonts w:ascii="DFKai-SB" w:eastAsia="DFKai-SB" w:hAnsi="DFKai-SB" w:cs="PMingLiU" w:hint="eastAsia"/>
        </w:rPr>
        <w:t>不同</w:t>
      </w:r>
      <w:r w:rsidR="00C83245" w:rsidRPr="00171CD7">
        <w:rPr>
          <w:rFonts w:ascii="DFKai-SB" w:eastAsia="DFKai-SB" w:hAnsi="DFKai-SB" w:cs="PMingLiU" w:hint="eastAsia"/>
        </w:rPr>
        <w:t>的</w:t>
      </w:r>
      <w:r w:rsidRPr="00171CD7">
        <w:rPr>
          <w:rFonts w:ascii="DFKai-SB" w:eastAsia="DFKai-SB" w:hAnsi="DFKai-SB" w:cs="PMingLiU" w:hint="eastAsia"/>
        </w:rPr>
        <w:t>意見</w:t>
      </w:r>
      <w:r w:rsidR="00C83245" w:rsidRPr="00171CD7">
        <w:rPr>
          <w:rFonts w:ascii="DFKai-SB" w:eastAsia="DFKai-SB" w:hAnsi="DFKai-SB" w:cs="PMingLiU" w:hint="eastAsia"/>
        </w:rPr>
        <w:t>。</w:t>
      </w:r>
      <w:r w:rsidRPr="00171CD7">
        <w:rPr>
          <w:rFonts w:ascii="DFKai-SB" w:eastAsia="DFKai-SB" w:hAnsi="DFKai-SB" w:cs="PMingLiU" w:hint="eastAsia"/>
        </w:rPr>
        <w:t>若</w:t>
      </w:r>
      <w:r w:rsidR="00C83245" w:rsidRPr="00171CD7">
        <w:rPr>
          <w:rFonts w:ascii="DFKai-SB" w:eastAsia="DFKai-SB" w:hAnsi="DFKai-SB" w:cs="PMingLiU" w:hint="eastAsia"/>
        </w:rPr>
        <w:t>沒有周全的處理、解開誤會</w:t>
      </w:r>
      <w:r w:rsidRPr="00171CD7">
        <w:rPr>
          <w:rFonts w:ascii="DFKai-SB" w:eastAsia="DFKai-SB" w:hAnsi="DFKai-SB" w:cs="PMingLiU" w:hint="eastAsia"/>
        </w:rPr>
        <w:t>，</w:t>
      </w:r>
      <w:r w:rsidR="00C83245" w:rsidRPr="00171CD7">
        <w:rPr>
          <w:rFonts w:ascii="DFKai-SB" w:eastAsia="DFKai-SB" w:hAnsi="DFKai-SB" w:cs="PMingLiU" w:hint="eastAsia"/>
        </w:rPr>
        <w:t>彼此就有</w:t>
      </w:r>
      <w:r w:rsidRPr="00171CD7">
        <w:rPr>
          <w:rFonts w:ascii="DFKai-SB" w:eastAsia="DFKai-SB" w:hAnsi="DFKai-SB" w:cs="PMingLiU" w:hint="eastAsia"/>
        </w:rPr>
        <w:t>可能變成仇家。所以</w:t>
      </w:r>
      <w:r w:rsidR="00C83245" w:rsidRPr="00171CD7">
        <w:rPr>
          <w:rFonts w:ascii="DFKai-SB" w:eastAsia="DFKai-SB" w:hAnsi="DFKai-SB" w:cs="PMingLiU" w:hint="eastAsia"/>
        </w:rPr>
        <w:t>我們更</w:t>
      </w:r>
      <w:r w:rsidRPr="00171CD7">
        <w:rPr>
          <w:rFonts w:ascii="DFKai-SB" w:eastAsia="DFKai-SB" w:hAnsi="DFKai-SB" w:cs="PMingLiU" w:hint="eastAsia"/>
        </w:rPr>
        <w:t>要寬以待人，保持良好的</w:t>
      </w:r>
      <w:r w:rsidR="00C83245" w:rsidRPr="00171CD7">
        <w:rPr>
          <w:rFonts w:ascii="DFKai-SB" w:eastAsia="DFKai-SB" w:hAnsi="DFKai-SB" w:cs="PMingLiU" w:hint="eastAsia"/>
        </w:rPr>
        <w:t>鄰里</w:t>
      </w:r>
      <w:r w:rsidRPr="00171CD7">
        <w:rPr>
          <w:rFonts w:ascii="DFKai-SB" w:eastAsia="DFKai-SB" w:hAnsi="DFKai-SB" w:cs="PMingLiU" w:hint="eastAsia"/>
        </w:rPr>
        <w:t>關係。</w:t>
      </w:r>
    </w:p>
    <w:p w:rsidR="000B0A30" w:rsidRPr="00171CD7" w:rsidRDefault="000B0A30" w:rsidP="000B0A30">
      <w:pPr>
        <w:adjustRightInd w:val="0"/>
        <w:spacing w:after="120"/>
        <w:ind w:firstLine="480"/>
        <w:jc w:val="both"/>
        <w:rPr>
          <w:rFonts w:ascii="DFKai-SB" w:eastAsia="DFKai-SB" w:hAnsi="DFKai-SB" w:cs="PMingLiU"/>
        </w:rPr>
      </w:pPr>
      <w:r w:rsidRPr="00171CD7">
        <w:rPr>
          <w:rFonts w:ascii="DFKai-SB" w:eastAsia="DFKai-SB" w:hAnsi="DFKai-SB" w:cs="PMingLiU" w:hint="eastAsia"/>
        </w:rPr>
        <w:t>近</w:t>
      </w:r>
      <w:proofErr w:type="gramStart"/>
      <w:r w:rsidRPr="00171CD7">
        <w:rPr>
          <w:rFonts w:ascii="DFKai-SB" w:eastAsia="DFKai-SB" w:hAnsi="DFKai-SB" w:cs="PMingLiU" w:hint="eastAsia"/>
        </w:rPr>
        <w:t>而親在工作</w:t>
      </w:r>
      <w:proofErr w:type="gramEnd"/>
      <w:r w:rsidRPr="00171CD7">
        <w:rPr>
          <w:rFonts w:ascii="DFKai-SB" w:eastAsia="DFKai-SB" w:hAnsi="DFKai-SB" w:cs="PMingLiU" w:hint="eastAsia"/>
        </w:rPr>
        <w:t>上的應用更是明顯。你必須和每天見面的</w:t>
      </w:r>
      <w:r w:rsidR="00C83245" w:rsidRPr="00171CD7">
        <w:rPr>
          <w:rFonts w:ascii="DFKai-SB" w:eastAsia="DFKai-SB" w:hAnsi="DFKai-SB" w:cs="PMingLiU" w:hint="eastAsia"/>
        </w:rPr>
        <w:t>同事</w:t>
      </w:r>
      <w:r w:rsidRPr="00171CD7">
        <w:rPr>
          <w:rFonts w:ascii="DFKai-SB" w:eastAsia="DFKai-SB" w:hAnsi="DFKai-SB" w:cs="PMingLiU" w:hint="eastAsia"/>
        </w:rPr>
        <w:t>保持良好關係</w:t>
      </w:r>
      <w:r w:rsidR="00C83245" w:rsidRPr="00171CD7">
        <w:rPr>
          <w:rFonts w:ascii="DFKai-SB" w:eastAsia="DFKai-SB" w:hAnsi="DFKai-SB" w:cs="PMingLiU" w:hint="eastAsia"/>
        </w:rPr>
        <w:t>，</w:t>
      </w:r>
      <w:r w:rsidRPr="00171CD7">
        <w:rPr>
          <w:rFonts w:ascii="DFKai-SB" w:eastAsia="DFKai-SB" w:hAnsi="DFKai-SB" w:cs="PMingLiU" w:hint="eastAsia"/>
        </w:rPr>
        <w:t>因為如果你</w:t>
      </w:r>
      <w:r w:rsidR="00C83245" w:rsidRPr="00171CD7">
        <w:rPr>
          <w:rFonts w:ascii="DFKai-SB" w:eastAsia="DFKai-SB" w:hAnsi="DFKai-SB" w:cs="PMingLiU" w:hint="eastAsia"/>
        </w:rPr>
        <w:t>友善對待他人</w:t>
      </w:r>
      <w:r w:rsidRPr="00171CD7">
        <w:rPr>
          <w:rFonts w:ascii="DFKai-SB" w:eastAsia="DFKai-SB" w:hAnsi="DFKai-SB" w:cs="PMingLiU" w:hint="eastAsia"/>
        </w:rPr>
        <w:t>，他們</w:t>
      </w:r>
      <w:r w:rsidR="00C83245" w:rsidRPr="00171CD7">
        <w:rPr>
          <w:rFonts w:ascii="DFKai-SB" w:eastAsia="DFKai-SB" w:hAnsi="DFKai-SB" w:cs="PMingLiU" w:hint="eastAsia"/>
        </w:rPr>
        <w:t>也</w:t>
      </w:r>
      <w:r w:rsidRPr="00171CD7">
        <w:rPr>
          <w:rFonts w:ascii="DFKai-SB" w:eastAsia="DFKai-SB" w:hAnsi="DFKai-SB" w:cs="PMingLiU" w:hint="eastAsia"/>
        </w:rPr>
        <w:t>會</w:t>
      </w:r>
      <w:r w:rsidR="00C83245" w:rsidRPr="00171CD7">
        <w:rPr>
          <w:rFonts w:ascii="DFKai-SB" w:eastAsia="DFKai-SB" w:hAnsi="DFKai-SB" w:cs="PMingLiU" w:hint="eastAsia"/>
        </w:rPr>
        <w:t>察覺</w:t>
      </w:r>
      <w:r w:rsidRPr="00171CD7">
        <w:rPr>
          <w:rFonts w:ascii="DFKai-SB" w:eastAsia="DFKai-SB" w:hAnsi="DFKai-SB" w:cs="PMingLiU" w:hint="eastAsia"/>
        </w:rPr>
        <w:t>到</w:t>
      </w:r>
      <w:r w:rsidR="00C83245" w:rsidRPr="00171CD7">
        <w:rPr>
          <w:rFonts w:ascii="DFKai-SB" w:eastAsia="DFKai-SB" w:hAnsi="DFKai-SB" w:cs="PMingLiU" w:hint="eastAsia"/>
        </w:rPr>
        <w:t>你的溫暖</w:t>
      </w:r>
      <w:r w:rsidRPr="00171CD7">
        <w:rPr>
          <w:rFonts w:ascii="DFKai-SB" w:eastAsia="DFKai-SB" w:hAnsi="DFKai-SB" w:cs="PMingLiU" w:hint="eastAsia"/>
        </w:rPr>
        <w:t>。並且</w:t>
      </w:r>
      <w:r w:rsidR="00C83245" w:rsidRPr="00171CD7">
        <w:rPr>
          <w:rFonts w:ascii="DFKai-SB" w:eastAsia="DFKai-SB" w:hAnsi="DFKai-SB" w:cs="PMingLiU" w:hint="eastAsia"/>
        </w:rPr>
        <w:t>彼此友</w:t>
      </w:r>
      <w:r w:rsidRPr="00171CD7">
        <w:rPr>
          <w:rFonts w:ascii="DFKai-SB" w:eastAsia="DFKai-SB" w:hAnsi="DFKai-SB" w:cs="PMingLiU" w:hint="eastAsia"/>
        </w:rPr>
        <w:t>好的電網會漸漸地加強，當你有需要時，他們便會相互回報而樂意幫忙你，畢竟是遠親不如近鄰。</w:t>
      </w:r>
    </w:p>
    <w:p w:rsidR="00C83245" w:rsidRPr="00171CD7" w:rsidRDefault="00C83245" w:rsidP="00C83245">
      <w:pPr>
        <w:adjustRightInd w:val="0"/>
        <w:spacing w:after="120"/>
        <w:jc w:val="both"/>
        <w:rPr>
          <w:rFonts w:ascii="DFKai-SB" w:eastAsia="DFKai-SB" w:hAnsi="DFKai-SB" w:cs="PMingLiU"/>
        </w:rPr>
      </w:pPr>
      <w:r w:rsidRPr="00171CD7">
        <w:rPr>
          <w:rFonts w:ascii="DFKai-SB" w:eastAsia="DFKai-SB" w:hAnsi="DFKai-SB" w:cs="PMingLiU" w:hint="eastAsia"/>
        </w:rPr>
        <w:t>(2)從物理上的近，轉化為心靈層面的彼此靠「近」：</w:t>
      </w:r>
    </w:p>
    <w:p w:rsidR="00EC573C" w:rsidRPr="00171CD7" w:rsidRDefault="00C83245" w:rsidP="00572C79">
      <w:pPr>
        <w:adjustRightInd w:val="0"/>
        <w:spacing w:after="120"/>
        <w:ind w:firstLine="480"/>
        <w:jc w:val="both"/>
        <w:rPr>
          <w:rFonts w:ascii="DFKai-SB" w:eastAsia="DFKai-SB" w:hAnsi="DFKai-SB" w:cs="DFKai-SB"/>
        </w:rPr>
      </w:pPr>
      <w:r w:rsidRPr="00171CD7">
        <w:rPr>
          <w:rFonts w:ascii="DFKai-SB" w:eastAsia="DFKai-SB" w:hAnsi="DFKai-SB" w:cs="PMingLiU" w:hint="eastAsia"/>
        </w:rPr>
        <w:t>除了真正我們每天見面、相處的朋友，透過</w:t>
      </w:r>
      <w:r w:rsidR="00925F6D" w:rsidRPr="00171CD7">
        <w:rPr>
          <w:rFonts w:ascii="DFKai-SB" w:eastAsia="DFKai-SB" w:hAnsi="DFKai-SB" w:cs="PMingLiU" w:hint="eastAsia"/>
        </w:rPr>
        <w:t>網路社群媒體，也讓我們跳脫距離的限制，能夠讓我們與每</w:t>
      </w:r>
      <w:proofErr w:type="gramStart"/>
      <w:r w:rsidR="00925F6D" w:rsidRPr="00171CD7">
        <w:rPr>
          <w:rFonts w:ascii="DFKai-SB" w:eastAsia="DFKai-SB" w:hAnsi="DFKai-SB" w:cs="PMingLiU" w:hint="eastAsia"/>
        </w:rPr>
        <w:t>個</w:t>
      </w:r>
      <w:proofErr w:type="gramEnd"/>
      <w:r w:rsidR="00925F6D" w:rsidRPr="00171CD7">
        <w:rPr>
          <w:rFonts w:ascii="DFKai-SB" w:eastAsia="DFKai-SB" w:hAnsi="DFKai-SB" w:cs="PMingLiU" w:hint="eastAsia"/>
        </w:rPr>
        <w:t>階段相遇的人們維持</w:t>
      </w:r>
      <w:proofErr w:type="gramStart"/>
      <w:r w:rsidR="00925F6D" w:rsidRPr="00171CD7">
        <w:rPr>
          <w:rFonts w:ascii="DFKai-SB" w:eastAsia="DFKai-SB" w:hAnsi="DFKai-SB" w:cs="PMingLiU" w:hint="eastAsia"/>
        </w:rPr>
        <w:t>強</w:t>
      </w:r>
      <w:proofErr w:type="gramEnd"/>
      <w:r w:rsidR="00925F6D" w:rsidRPr="00171CD7">
        <w:rPr>
          <w:rFonts w:ascii="DFKai-SB" w:eastAsia="DFKai-SB" w:hAnsi="DFKai-SB" w:cs="PMingLiU" w:hint="eastAsia"/>
        </w:rPr>
        <w:t>連結，即使距離再遙遠，相互感受到的距離卻是和以前一樣近，不會因此而疏離。</w:t>
      </w:r>
      <w:r w:rsidR="006C3D4B" w:rsidRPr="00171CD7">
        <w:rPr>
          <w:rFonts w:ascii="DFKai-SB" w:eastAsia="DFKai-SB" w:hAnsi="DFKai-SB" w:cs="DFKai-SB"/>
        </w:rPr>
        <w:t>近而親的概念無形地存在於我們日常的社群互動裡，不同的人生階段，我們親近的對象也會有所不同。於求學階段，因每日與同儕接受相同的知識洗禮，我們對自己的同儕多了份熟悉感，更容易去追蹤他們之Instagram與</w:t>
      </w:r>
      <w:proofErr w:type="gramStart"/>
      <w:r w:rsidR="006C3D4B" w:rsidRPr="00171CD7">
        <w:rPr>
          <w:rFonts w:ascii="DFKai-SB" w:eastAsia="DFKai-SB" w:hAnsi="DFKai-SB" w:cs="DFKai-SB"/>
        </w:rPr>
        <w:t>加其臉書</w:t>
      </w:r>
      <w:proofErr w:type="gramEnd"/>
      <w:r w:rsidR="006C3D4B" w:rsidRPr="00171CD7">
        <w:rPr>
          <w:rFonts w:ascii="DFKai-SB" w:eastAsia="DFKai-SB" w:hAnsi="DFKai-SB" w:cs="DFKai-SB"/>
        </w:rPr>
        <w:t>好友，同時藉由課堂上的分組作業，我們有更高的機會與同組的同學建立密切的強連結(例如:開line社團、facebook群組)。而出社會後，因每日與同事於同一</w:t>
      </w:r>
      <w:proofErr w:type="gramStart"/>
      <w:r w:rsidR="006C3D4B" w:rsidRPr="00171CD7">
        <w:rPr>
          <w:rFonts w:ascii="DFKai-SB" w:eastAsia="DFKai-SB" w:hAnsi="DFKai-SB" w:cs="DFKai-SB"/>
        </w:rPr>
        <w:t>個</w:t>
      </w:r>
      <w:proofErr w:type="gramEnd"/>
      <w:r w:rsidR="006C3D4B" w:rsidRPr="00171CD7">
        <w:rPr>
          <w:rFonts w:ascii="DFKai-SB" w:eastAsia="DFKai-SB" w:hAnsi="DFKai-SB" w:cs="DFKai-SB"/>
        </w:rPr>
        <w:t>空間工作，以及共同負責研究計畫，則會漸漸在各大社群媒體上與他們建立社交連結。除了同學與同事之外，我們也可以透過LinkedIn尋找同好(例如:擁</w:t>
      </w:r>
      <w:r w:rsidR="006C3D4B" w:rsidRPr="00171CD7">
        <w:rPr>
          <w:rFonts w:ascii="DFKai-SB" w:eastAsia="DFKai-SB" w:hAnsi="DFKai-SB" w:cs="DFKai-SB"/>
        </w:rPr>
        <w:lastRenderedPageBreak/>
        <w:t>有相同的學經歷、專業技能、實習經驗…等)，拉近彼此之間的距離，同時因為有共同的興趣(有共同的foci)，而讓彼此之間的網絡連結更緊密。</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然而，我們生活中也不乏有近</w:t>
      </w:r>
      <w:proofErr w:type="gramStart"/>
      <w:r w:rsidRPr="00171CD7">
        <w:rPr>
          <w:rFonts w:ascii="DFKai-SB" w:eastAsia="DFKai-SB" w:hAnsi="DFKai-SB" w:cs="DFKai-SB"/>
        </w:rPr>
        <w:t>而轉疏的</w:t>
      </w:r>
      <w:proofErr w:type="gramEnd"/>
      <w:r w:rsidRPr="00171CD7">
        <w:rPr>
          <w:rFonts w:ascii="DFKai-SB" w:eastAsia="DFKai-SB" w:hAnsi="DFKai-SB" w:cs="DFKai-SB"/>
        </w:rPr>
        <w:t>例子，人對於自己親近的人往往會忘記包裝、尊重，</w:t>
      </w:r>
      <w:proofErr w:type="gramStart"/>
      <w:r w:rsidRPr="00171CD7">
        <w:rPr>
          <w:rFonts w:ascii="DFKai-SB" w:eastAsia="DFKai-SB" w:hAnsi="DFKai-SB" w:cs="DFKai-SB"/>
        </w:rPr>
        <w:t>有時說者無心</w:t>
      </w:r>
      <w:proofErr w:type="gramEnd"/>
      <w:r w:rsidRPr="00171CD7">
        <w:rPr>
          <w:rFonts w:ascii="DFKai-SB" w:eastAsia="DFKai-SB" w:hAnsi="DFKai-SB" w:cs="DFKai-SB"/>
        </w:rPr>
        <w:t>聽者有意，無意間的</w:t>
      </w:r>
      <w:proofErr w:type="gramStart"/>
      <w:r w:rsidRPr="00171CD7">
        <w:rPr>
          <w:rFonts w:ascii="DFKai-SB" w:eastAsia="DFKai-SB" w:hAnsi="DFKai-SB" w:cs="DFKai-SB"/>
        </w:rPr>
        <w:t>一句話傷到</w:t>
      </w:r>
      <w:proofErr w:type="gramEnd"/>
      <w:r w:rsidRPr="00171CD7">
        <w:rPr>
          <w:rFonts w:ascii="DFKai-SB" w:eastAsia="DFKai-SB" w:hAnsi="DFKai-SB" w:cs="DFKai-SB"/>
        </w:rPr>
        <w:t>對方而種下心結，若誤會沒及時解開，很可能漸行漸遠，從此井水不犯河水。基於近而親的習慣理論，人與人相逢自是有緣，故我們應該珍惜彼此相處的時光，彼此互相砥礪成長，同時用字遣詞要更加嚴謹與圓滑，態度要更加溫和與莊重，如此才更加有機會讓身邊的朋友為我們駐足，成為我們生命中的貴人。</w:t>
      </w:r>
    </w:p>
    <w:p w:rsidR="005D0FA5" w:rsidRPr="00171CD7" w:rsidRDefault="005D0FA5" w:rsidP="00925F6D">
      <w:pPr>
        <w:adjustRightInd w:val="0"/>
        <w:spacing w:after="120"/>
        <w:jc w:val="both"/>
        <w:rPr>
          <w:rFonts w:ascii="DFKai-SB" w:eastAsia="DFKai-SB" w:hAnsi="DFKai-SB" w:cs="DFKai-SB"/>
        </w:rPr>
      </w:pPr>
    </w:p>
    <w:p w:rsidR="00EC573C" w:rsidRPr="00171CD7" w:rsidRDefault="006C3D4B" w:rsidP="00572C79">
      <w:pPr>
        <w:pStyle w:val="2"/>
        <w:keepNext w:val="0"/>
        <w:widowControl/>
        <w:adjustRightInd w:val="0"/>
        <w:spacing w:after="120" w:line="240" w:lineRule="auto"/>
        <w:jc w:val="both"/>
      </w:pPr>
      <w:bookmarkStart w:id="14" w:name="_heading=h.1t3h5sf" w:colFirst="0" w:colLast="0"/>
      <w:bookmarkStart w:id="15" w:name="_Toc65068990"/>
      <w:bookmarkEnd w:id="14"/>
      <w:r w:rsidRPr="00171CD7">
        <w:rPr>
          <w:rFonts w:ascii="DFKai-SB" w:eastAsia="DFKai-SB" w:hAnsi="DFKai-SB" w:cs="DFKai-SB"/>
          <w:sz w:val="28"/>
          <w:szCs w:val="28"/>
        </w:rPr>
        <w:t>5. 相互回報</w:t>
      </w:r>
      <w:bookmarkEnd w:id="15"/>
    </w:p>
    <w:p w:rsidR="00EC573C" w:rsidRPr="00171CD7" w:rsidRDefault="006C3D4B" w:rsidP="00572C79">
      <w:pPr>
        <w:adjustRightInd w:val="0"/>
        <w:spacing w:after="120"/>
        <w:ind w:firstLine="480"/>
        <w:jc w:val="both"/>
        <w:rPr>
          <w:rFonts w:ascii="DFKai-SB" w:eastAsia="DFKai-SB" w:hAnsi="DFKai-SB" w:cs="DFKai-SB"/>
        </w:rPr>
      </w:pPr>
      <w:bookmarkStart w:id="16" w:name="_heading=h.4d34og8" w:colFirst="0" w:colLast="0"/>
      <w:bookmarkEnd w:id="16"/>
      <w:r w:rsidRPr="00171CD7">
        <w:rPr>
          <w:rFonts w:ascii="DFKai-SB" w:eastAsia="DFKai-SB" w:hAnsi="DFKai-SB" w:cs="DFKai-SB"/>
        </w:rPr>
        <w:t>何謂相互回報？在人際關係上，有種非常普遍的情形</w:t>
      </w:r>
      <w:proofErr w:type="gramStart"/>
      <w:r w:rsidRPr="00171CD7">
        <w:rPr>
          <w:rFonts w:ascii="DFKai-SB" w:eastAsia="DFKai-SB" w:hAnsi="DFKai-SB" w:cs="DFKai-SB"/>
        </w:rPr>
        <w:t>─</w:t>
      </w:r>
      <w:proofErr w:type="gramEnd"/>
      <w:r w:rsidRPr="00171CD7">
        <w:rPr>
          <w:rFonts w:ascii="DFKai-SB" w:eastAsia="DFKai-SB" w:hAnsi="DFKai-SB" w:cs="DFKai-SB"/>
        </w:rPr>
        <w:t>假如某人知道你對他好，他也會對你友善</w:t>
      </w:r>
      <w:proofErr w:type="gramStart"/>
      <w:r w:rsidRPr="00171CD7">
        <w:rPr>
          <w:rFonts w:ascii="DFKai-SB" w:eastAsia="DFKai-SB" w:hAnsi="DFKai-SB" w:cs="DFKai-SB"/>
        </w:rPr>
        <w:t>﹔</w:t>
      </w:r>
      <w:proofErr w:type="gramEnd"/>
      <w:r w:rsidRPr="00171CD7">
        <w:rPr>
          <w:rFonts w:ascii="DFKai-SB" w:eastAsia="DFKai-SB" w:hAnsi="DFKai-SB" w:cs="DFKai-SB"/>
        </w:rPr>
        <w:t>他認為你不討厭他，他也會不喜歡你</w:t>
      </w:r>
      <w:proofErr w:type="gramStart"/>
      <w:r w:rsidRPr="00171CD7">
        <w:rPr>
          <w:rFonts w:ascii="DFKai-SB" w:eastAsia="DFKai-SB" w:hAnsi="DFKai-SB" w:cs="DFKai-SB"/>
        </w:rPr>
        <w:t>﹔</w:t>
      </w:r>
      <w:proofErr w:type="gramEnd"/>
      <w:r w:rsidRPr="00171CD7">
        <w:rPr>
          <w:rFonts w:ascii="DFKai-SB" w:eastAsia="DFKai-SB" w:hAnsi="DFKai-SB" w:cs="DFKai-SB"/>
        </w:rPr>
        <w:t>他知道你關心他，他也會關心你</w:t>
      </w:r>
      <w:proofErr w:type="gramStart"/>
      <w:r w:rsidRPr="00171CD7">
        <w:rPr>
          <w:rFonts w:ascii="DFKai-SB" w:eastAsia="DFKai-SB" w:hAnsi="DFKai-SB" w:cs="DFKai-SB"/>
        </w:rPr>
        <w:t>﹔</w:t>
      </w:r>
      <w:proofErr w:type="gramEnd"/>
      <w:r w:rsidRPr="00171CD7">
        <w:rPr>
          <w:rFonts w:ascii="DFKai-SB" w:eastAsia="DFKai-SB" w:hAnsi="DFKai-SB" w:cs="DFKai-SB"/>
        </w:rPr>
        <w:t>他知道你陷害他，有一天他也會向你報復等等。這是一種「相互回報」(Reciprocation)的行為。人們為有此相互回報的行為是因為人們從小就有這強有力的電網，這導致我們往往喜歡那些我們自認為喜歡自己的人，討厭那些我們自認為討厭自己的人。</w:t>
      </w:r>
    </w:p>
    <w:p w:rsidR="00EC573C" w:rsidRPr="00171CD7" w:rsidRDefault="006C3D4B" w:rsidP="00572C79">
      <w:pPr>
        <w:adjustRightInd w:val="0"/>
        <w:spacing w:after="120"/>
        <w:ind w:firstLine="480"/>
        <w:jc w:val="both"/>
        <w:rPr>
          <w:rFonts w:ascii="DFKai-SB" w:eastAsia="DFKai-SB" w:hAnsi="DFKai-SB" w:cs="DFKai-SB"/>
        </w:rPr>
      </w:pPr>
      <w:bookmarkStart w:id="17" w:name="_heading=h.2s8eyo1" w:colFirst="0" w:colLast="0"/>
      <w:bookmarkEnd w:id="17"/>
      <w:r w:rsidRPr="00171CD7">
        <w:rPr>
          <w:rFonts w:ascii="DFKai-SB" w:eastAsia="DFKai-SB" w:hAnsi="DFKai-SB" w:cs="DFKai-SB"/>
        </w:rPr>
        <w:t>古人言：「士為知己者死，女為悅己者容。」這句話描述當事人自認為對方是自己的知己、</w:t>
      </w:r>
      <w:proofErr w:type="gramStart"/>
      <w:r w:rsidRPr="00171CD7">
        <w:rPr>
          <w:rFonts w:ascii="DFKai-SB" w:eastAsia="DFKai-SB" w:hAnsi="DFKai-SB" w:cs="DFKai-SB"/>
        </w:rPr>
        <w:t>或悅己</w:t>
      </w:r>
      <w:proofErr w:type="gramEnd"/>
      <w:r w:rsidRPr="00171CD7">
        <w:rPr>
          <w:rFonts w:ascii="DFKai-SB" w:eastAsia="DFKai-SB" w:hAnsi="DFKai-SB" w:cs="DFKai-SB"/>
        </w:rPr>
        <w:t>。在秉持禮尚往來、相互回報的概念下，我們在使用社群媒體時，也要預防賄賂的誘惑，並且要培養廣大的心胸，廣結善緣，不要「討厭那些不喜歡我們的人」，反而要「喜歡那些不喜歡我們的人」。</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相互回報的行為從正面來講，有助於人們的相互關心、相互愛護、相互幫助、相互支持，有助於人際間友誼的發展和團隊中向心力的加強。而相互回報在社群中產生正面影響的應用，可分為兩種關係：</w:t>
      </w:r>
    </w:p>
    <w:p w:rsidR="00EC573C" w:rsidRPr="00171CD7" w:rsidRDefault="006C3D4B" w:rsidP="00572C79">
      <w:pPr>
        <w:adjustRightInd w:val="0"/>
        <w:spacing w:after="120"/>
        <w:jc w:val="both"/>
        <w:rPr>
          <w:rFonts w:ascii="DFKai-SB" w:eastAsia="DFKai-SB" w:hAnsi="DFKai-SB" w:cs="DFKai-SB"/>
        </w:rPr>
      </w:pPr>
      <w:r w:rsidRPr="00171CD7">
        <w:rPr>
          <w:rFonts w:ascii="DFKai-SB" w:eastAsia="DFKai-SB" w:hAnsi="DFKai-SB" w:cs="DFKai-SB"/>
        </w:rPr>
        <w:t>1. 個人與個人之間</w:t>
      </w:r>
    </w:p>
    <w:p w:rsidR="00571E6B" w:rsidRPr="00171CD7" w:rsidRDefault="006C3D4B" w:rsidP="00571E6B">
      <w:pPr>
        <w:adjustRightInd w:val="0"/>
        <w:spacing w:after="120"/>
        <w:ind w:firstLine="480"/>
        <w:jc w:val="both"/>
        <w:rPr>
          <w:rFonts w:ascii="DFKai-SB" w:eastAsia="DFKai-SB" w:hAnsi="DFKai-SB" w:cs="DFKai-SB"/>
        </w:rPr>
      </w:pPr>
      <w:r w:rsidRPr="00171CD7">
        <w:rPr>
          <w:rFonts w:ascii="DFKai-SB" w:eastAsia="DFKai-SB" w:hAnsi="DFKai-SB" w:cs="DFKai-SB"/>
        </w:rPr>
        <w:t>在個人關係方面，有兩點須加以注意：1)如果你欣賞或喜歡某人，就真誠、真心地對他表現出你的欣賞或喜歡，例如：按讚或留下鼓勵性的留言，創造他人的電網。</w:t>
      </w:r>
      <w:proofErr w:type="gramStart"/>
      <w:r w:rsidRPr="00171CD7">
        <w:rPr>
          <w:rFonts w:ascii="DFKai-SB" w:eastAsia="DFKai-SB" w:hAnsi="DFKai-SB" w:cs="DFKai-SB"/>
        </w:rPr>
        <w:t>2)要廣結善緣</w:t>
      </w:r>
      <w:proofErr w:type="gramEnd"/>
      <w:r w:rsidRPr="00171CD7">
        <w:rPr>
          <w:rFonts w:ascii="DFKai-SB" w:eastAsia="DFKai-SB" w:hAnsi="DFKai-SB" w:cs="DFKai-SB"/>
        </w:rPr>
        <w:t>，平時多培養自己的能力，以便能隨時有效地解除他人的痛苦和壓力，像是透過社群公開回應或是留言自己的經驗去幫助、鼓勵他人；別人受到你的幫忙，自然會銘記在心，等到你以痛苦或壓力時，別人自然也會相互回報，解除你的痛苦和壓力。</w:t>
      </w:r>
    </w:p>
    <w:p w:rsidR="00EC573C" w:rsidRPr="00171CD7" w:rsidRDefault="006C3D4B" w:rsidP="00572C79">
      <w:pPr>
        <w:adjustRightInd w:val="0"/>
        <w:spacing w:after="120"/>
        <w:jc w:val="both"/>
        <w:rPr>
          <w:rFonts w:ascii="DFKai-SB" w:eastAsia="DFKai-SB" w:hAnsi="DFKai-SB" w:cs="DFKai-SB"/>
        </w:rPr>
      </w:pPr>
      <w:r w:rsidRPr="00171CD7">
        <w:rPr>
          <w:rFonts w:ascii="DFKai-SB" w:eastAsia="DFKai-SB" w:hAnsi="DFKai-SB" w:cs="DFKai-SB"/>
        </w:rPr>
        <w:t>2. 個人和團體之間</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個人與團體之間最好能創造出相互回報的良性循環而避免惡性循環，對於他人的好，以虛心學習的心去請教而不選擇忌妒，就能創造出良善的循環，例如：透過LinkedIn去追隨各自領域有所成就的人物，主動的向他人學習。</w:t>
      </w:r>
      <w:proofErr w:type="gramStart"/>
      <w:r w:rsidRPr="00171CD7">
        <w:rPr>
          <w:rFonts w:ascii="DFKai-SB" w:eastAsia="DFKai-SB" w:hAnsi="DFKai-SB" w:cs="DFKai-SB"/>
        </w:rPr>
        <w:t>此外，</w:t>
      </w:r>
      <w:proofErr w:type="gramEnd"/>
      <w:r w:rsidRPr="00171CD7">
        <w:rPr>
          <w:rFonts w:ascii="DFKai-SB" w:eastAsia="DFKai-SB" w:hAnsi="DFKai-SB" w:cs="DFKai-SB"/>
        </w:rPr>
        <w:t>我們也應避免「</w:t>
      </w:r>
      <w:proofErr w:type="gramStart"/>
      <w:r w:rsidRPr="00171CD7">
        <w:rPr>
          <w:rFonts w:ascii="DFKai-SB" w:eastAsia="DFKai-SB" w:hAnsi="DFKai-SB" w:cs="DFKai-SB"/>
        </w:rPr>
        <w:t>損公肥私</w:t>
      </w:r>
      <w:proofErr w:type="gramEnd"/>
      <w:r w:rsidRPr="00171CD7">
        <w:rPr>
          <w:rFonts w:ascii="DFKai-SB" w:eastAsia="DFKai-SB" w:hAnsi="DFKai-SB" w:cs="DFKai-SB"/>
        </w:rPr>
        <w:t>」的可能性，對於能讓團體更好的方法</w:t>
      </w:r>
      <w:proofErr w:type="gramStart"/>
      <w:r w:rsidRPr="00171CD7">
        <w:rPr>
          <w:rFonts w:ascii="DFKai-SB" w:eastAsia="DFKai-SB" w:hAnsi="DFKai-SB" w:cs="DFKai-SB"/>
        </w:rPr>
        <w:t>不</w:t>
      </w:r>
      <w:proofErr w:type="gramEnd"/>
      <w:r w:rsidRPr="00171CD7">
        <w:rPr>
          <w:rFonts w:ascii="DFKai-SB" w:eastAsia="DFKai-SB" w:hAnsi="DFKai-SB" w:cs="DFKai-SB"/>
        </w:rPr>
        <w:t>藏私且願意主動分享給所有人。讓相互回報昇華的步驟如下：</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第一步，我們可重新改寫我們的電網，讓自己「不討厭那些不喜歡我們的人」。有時候我們也許會被自己單方面的想法而限制了自己的人脈，也許他人無心無意或是有所誤會。利用改造過後的電網來思考，如此</w:t>
      </w:r>
      <w:proofErr w:type="gramStart"/>
      <w:r w:rsidRPr="00171CD7">
        <w:rPr>
          <w:rFonts w:ascii="DFKai-SB" w:eastAsia="DFKai-SB" w:hAnsi="DFKai-SB" w:cs="DFKai-SB"/>
        </w:rPr>
        <w:t>一來，</w:t>
      </w:r>
      <w:proofErr w:type="gramEnd"/>
      <w:r w:rsidRPr="00171CD7">
        <w:rPr>
          <w:rFonts w:ascii="DFKai-SB" w:eastAsia="DFKai-SB" w:hAnsi="DFKai-SB" w:cs="DFKai-SB"/>
        </w:rPr>
        <w:t>在我們日常生活上或是使用社群媒體時，我們的心胸便會擴大，去接受不喜歡我們的人，也比較容易主動去加別人好</w:t>
      </w:r>
      <w:r w:rsidRPr="00171CD7">
        <w:rPr>
          <w:rFonts w:ascii="DFKai-SB" w:eastAsia="DFKai-SB" w:hAnsi="DFKai-SB" w:cs="DFKai-SB"/>
        </w:rPr>
        <w:lastRenderedPageBreak/>
        <w:t>友，或是增加與他人互動的機會。</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第二步，若可能的話，我們可以建立「喜歡那些不喜歡我們的人」的電網。因為不喜歡我們的人，其實是一面鏡子，可以讓我們反省自己不受歡迎的原因，進而改進自己的行為，因此他們可以幫助我們成長茁壯。如果我們能喜歡那些不喜歡我們的人，則我們的心是開放的，這樣可以不斷擴大自己的習慣領域。在現代社群媒體流行的幫助下，我們更能快速的認識各式各樣的朋友。</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相互回報心理也具有二重性。上述</w:t>
      </w:r>
      <w:proofErr w:type="gramStart"/>
      <w:r w:rsidRPr="00171CD7">
        <w:rPr>
          <w:rFonts w:ascii="DFKai-SB" w:eastAsia="DFKai-SB" w:hAnsi="DFKai-SB" w:cs="DFKai-SB"/>
        </w:rPr>
        <w:t>所說的正面</w:t>
      </w:r>
      <w:proofErr w:type="gramEnd"/>
      <w:r w:rsidRPr="00171CD7">
        <w:rPr>
          <w:rFonts w:ascii="DFKai-SB" w:eastAsia="DFKai-SB" w:hAnsi="DFKai-SB" w:cs="DFKai-SB"/>
        </w:rPr>
        <w:t>影響主要來自於積極的相互回報，積極的相互回報行為有助於人們相互關心、相互愛護、相互幫助、相互支持，也有助於團體關係的團結和人際關係的和諧，會讓人與人</w:t>
      </w:r>
      <w:proofErr w:type="gramStart"/>
      <w:r w:rsidRPr="00171CD7">
        <w:rPr>
          <w:rFonts w:ascii="DFKai-SB" w:eastAsia="DFKai-SB" w:hAnsi="DFKai-SB" w:cs="DFKai-SB"/>
        </w:rPr>
        <w:t>之間從弱連結</w:t>
      </w:r>
      <w:proofErr w:type="gramEnd"/>
      <w:r w:rsidRPr="00171CD7">
        <w:rPr>
          <w:rFonts w:ascii="DFKai-SB" w:eastAsia="DFKai-SB" w:hAnsi="DFKai-SB" w:cs="DFKai-SB"/>
        </w:rPr>
        <w:t>變成</w:t>
      </w:r>
      <w:proofErr w:type="gramStart"/>
      <w:r w:rsidRPr="00171CD7">
        <w:rPr>
          <w:rFonts w:ascii="DFKai-SB" w:eastAsia="DFKai-SB" w:hAnsi="DFKai-SB" w:cs="DFKai-SB"/>
        </w:rPr>
        <w:t>強</w:t>
      </w:r>
      <w:proofErr w:type="gramEnd"/>
      <w:r w:rsidRPr="00171CD7">
        <w:rPr>
          <w:rFonts w:ascii="DFKai-SB" w:eastAsia="DFKai-SB" w:hAnsi="DFKai-SB" w:cs="DFKai-SB"/>
        </w:rPr>
        <w:t>連結。而消極的相互回報，人們應對消極的相互回報行為通常是警惕的，造成人與人彼此互相不信任的惡行循環，也就是使強連結弱化甚至斷裂消失。若我們在使用</w:t>
      </w:r>
      <w:proofErr w:type="gramStart"/>
      <w:r w:rsidRPr="00171CD7">
        <w:rPr>
          <w:rFonts w:ascii="DFKai-SB" w:eastAsia="DFKai-SB" w:hAnsi="DFKai-SB" w:cs="DFKai-SB"/>
        </w:rPr>
        <w:t>社群時若</w:t>
      </w:r>
      <w:proofErr w:type="gramEnd"/>
      <w:r w:rsidRPr="00171CD7">
        <w:rPr>
          <w:rFonts w:ascii="DFKai-SB" w:eastAsia="DFKai-SB" w:hAnsi="DFKai-SB" w:cs="DFKai-SB"/>
        </w:rPr>
        <w:t>沒有做到積極的相互回報，也就是進入</w:t>
      </w:r>
      <w:r w:rsidRPr="00171CD7">
        <w:rPr>
          <w:rFonts w:ascii="DFKai-SB" w:eastAsia="DFKai-SB" w:hAnsi="DFKai-SB" w:cs="DFKai-SB"/>
          <w:b/>
        </w:rPr>
        <w:t>消極相互回報</w:t>
      </w:r>
      <w:r w:rsidRPr="00171CD7">
        <w:rPr>
          <w:rFonts w:ascii="DFKai-SB" w:eastAsia="DFKai-SB" w:hAnsi="DFKai-SB" w:cs="DFKai-SB"/>
        </w:rPr>
        <w:t>的狀況時，也會使自己和他人的電網增加不信任的情緒。例如：在Facebook或是Instagram上發文暗</w:t>
      </w:r>
      <w:proofErr w:type="gramStart"/>
      <w:r w:rsidRPr="00171CD7">
        <w:rPr>
          <w:rFonts w:ascii="DFKai-SB" w:eastAsia="DFKai-SB" w:hAnsi="DFKai-SB" w:cs="DFKai-SB"/>
        </w:rPr>
        <w:t>諷</w:t>
      </w:r>
      <w:proofErr w:type="gramEnd"/>
      <w:r w:rsidRPr="00171CD7">
        <w:rPr>
          <w:rFonts w:ascii="DFKai-SB" w:eastAsia="DFKai-SB" w:hAnsi="DFKai-SB" w:cs="DFKai-SB"/>
        </w:rPr>
        <w:t>或者辱罵他人</w:t>
      </w:r>
      <w:r w:rsidRPr="00171CD7">
        <w:t>，</w:t>
      </w:r>
      <w:r w:rsidRPr="00171CD7">
        <w:rPr>
          <w:rFonts w:ascii="DFKai-SB" w:eastAsia="DFKai-SB" w:hAnsi="DFKai-SB" w:cs="DFKai-SB"/>
        </w:rPr>
        <w:t>或是即時的用限時動態釋放出對他人的種種猜忌時，並不會解決問題而是製造出更多人際關係的裂痕。因為社群是一對多的平台，當他人看到這則消極</w:t>
      </w:r>
      <w:proofErr w:type="gramStart"/>
      <w:r w:rsidRPr="00171CD7">
        <w:rPr>
          <w:rFonts w:ascii="DFKai-SB" w:eastAsia="DFKai-SB" w:hAnsi="DFKai-SB" w:cs="DFKai-SB"/>
        </w:rPr>
        <w:t>的貼文</w:t>
      </w:r>
      <w:proofErr w:type="gramEnd"/>
      <w:r w:rsidRPr="00171CD7">
        <w:rPr>
          <w:rFonts w:ascii="DFKai-SB" w:eastAsia="DFKai-SB" w:hAnsi="DFKai-SB" w:cs="DFKai-SB"/>
        </w:rPr>
        <w:t>，容易造成他人有對號入座的行為，</w:t>
      </w:r>
      <w:proofErr w:type="gramStart"/>
      <w:r w:rsidRPr="00171CD7">
        <w:rPr>
          <w:rFonts w:ascii="DFKai-SB" w:eastAsia="DFKai-SB" w:hAnsi="DFKai-SB" w:cs="DFKai-SB"/>
        </w:rPr>
        <w:t>也許說者無心</w:t>
      </w:r>
      <w:proofErr w:type="gramEnd"/>
      <w:r w:rsidRPr="00171CD7">
        <w:rPr>
          <w:rFonts w:ascii="DFKai-SB" w:eastAsia="DFKai-SB" w:hAnsi="DFKai-SB" w:cs="DFKai-SB"/>
        </w:rPr>
        <w:t>，但聽者有意，這樣只會造成更多的不信任，而沒有解決真正的問題。</w:t>
      </w:r>
    </w:p>
    <w:p w:rsidR="00571E6B" w:rsidRPr="00171CD7" w:rsidRDefault="00571E6B" w:rsidP="00572C79">
      <w:pPr>
        <w:adjustRightInd w:val="0"/>
        <w:spacing w:after="120"/>
        <w:ind w:firstLine="480"/>
        <w:jc w:val="both"/>
        <w:rPr>
          <w:rFonts w:ascii="DFKai-SB" w:eastAsia="DFKai-SB" w:hAnsi="DFKai-SB" w:cs="DFKai-SB"/>
        </w:rPr>
      </w:pPr>
    </w:p>
    <w:tbl>
      <w:tblPr>
        <w:tblStyle w:val="TableNormal0"/>
        <w:tblW w:w="0" w:type="auto"/>
        <w:tblInd w:w="5" w:type="dxa"/>
        <w:tblLook w:val="04A0" w:firstRow="1" w:lastRow="0" w:firstColumn="1" w:lastColumn="0" w:noHBand="0" w:noVBand="1"/>
      </w:tblPr>
      <w:tblGrid>
        <w:gridCol w:w="6330"/>
        <w:gridCol w:w="2691"/>
      </w:tblGrid>
      <w:tr w:rsidR="00571E6B" w:rsidRPr="00171CD7" w:rsidTr="00571E6B">
        <w:tc>
          <w:tcPr>
            <w:tcW w:w="4508" w:type="dxa"/>
          </w:tcPr>
          <w:p w:rsidR="00571E6B" w:rsidRPr="00171CD7" w:rsidRDefault="00571E6B" w:rsidP="00572C79">
            <w:pPr>
              <w:adjustRightInd w:val="0"/>
              <w:spacing w:after="120"/>
              <w:jc w:val="both"/>
              <w:rPr>
                <w:rFonts w:ascii="DFKai-SB" w:eastAsia="DFKai-SB" w:hAnsi="DFKai-SB" w:cs="DFKai-SB"/>
              </w:rPr>
            </w:pPr>
            <w:r w:rsidRPr="00171CD7">
              <w:rPr>
                <w:noProof/>
              </w:rPr>
              <w:drawing>
                <wp:inline distT="0" distB="0" distL="0" distR="0" wp14:anchorId="72910AAC" wp14:editId="415369D0">
                  <wp:extent cx="4010891" cy="2333835"/>
                  <wp:effectExtent l="0" t="0" r="889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89260" cy="2379436"/>
                          </a:xfrm>
                          <a:prstGeom prst="rect">
                            <a:avLst/>
                          </a:prstGeom>
                        </pic:spPr>
                      </pic:pic>
                    </a:graphicData>
                  </a:graphic>
                </wp:inline>
              </w:drawing>
            </w:r>
          </w:p>
        </w:tc>
        <w:tc>
          <w:tcPr>
            <w:tcW w:w="4508" w:type="dxa"/>
          </w:tcPr>
          <w:p w:rsidR="00571E6B" w:rsidRPr="00171CD7" w:rsidRDefault="00571E6B" w:rsidP="00571E6B">
            <w:pPr>
              <w:adjustRightInd w:val="0"/>
              <w:spacing w:after="120"/>
              <w:jc w:val="both"/>
              <w:rPr>
                <w:rFonts w:ascii="DFKai-SB" w:eastAsia="DFKai-SB" w:hAnsi="DFKai-SB" w:cs="DFKai-SB"/>
              </w:rPr>
            </w:pPr>
          </w:p>
          <w:p w:rsidR="00571E6B" w:rsidRPr="00171CD7" w:rsidRDefault="00571E6B" w:rsidP="000D32D1">
            <w:pPr>
              <w:adjustRightInd w:val="0"/>
              <w:spacing w:after="120"/>
              <w:ind w:leftChars="100" w:left="240"/>
              <w:jc w:val="both"/>
              <w:rPr>
                <w:rFonts w:ascii="DFKai-SB" w:eastAsia="DFKai-SB" w:hAnsi="DFKai-SB" w:cs="DFKai-SB"/>
              </w:rPr>
            </w:pPr>
            <w:r w:rsidRPr="00171CD7">
              <w:rPr>
                <w:rFonts w:ascii="DFKai-SB" w:eastAsia="DFKai-SB" w:hAnsi="DFKai-SB" w:cs="PMingLiU" w:hint="eastAsia"/>
              </w:rPr>
              <w:t>在社群上分享正面的文章，或是自身經驗來鼓勵他人，當他人看見文章而得到力量時，便會心存感激。或者，</w:t>
            </w:r>
            <w:proofErr w:type="gramStart"/>
            <w:r w:rsidRPr="00171CD7">
              <w:rPr>
                <w:rFonts w:ascii="DFKai-SB" w:eastAsia="DFKai-SB" w:hAnsi="DFKai-SB" w:cs="PMingLiU" w:hint="eastAsia"/>
              </w:rPr>
              <w:t>在貼文下</w:t>
            </w:r>
            <w:proofErr w:type="gramEnd"/>
            <w:r w:rsidRPr="00171CD7">
              <w:rPr>
                <w:rFonts w:ascii="DFKai-SB" w:eastAsia="DFKai-SB" w:hAnsi="DFKai-SB" w:cs="PMingLiU" w:hint="eastAsia"/>
              </w:rPr>
              <w:t>t</w:t>
            </w:r>
            <w:r w:rsidRPr="00171CD7">
              <w:rPr>
                <w:rFonts w:ascii="DFKai-SB" w:eastAsia="DFKai-SB" w:hAnsi="DFKai-SB" w:cs="PMingLiU"/>
              </w:rPr>
              <w:t>ag</w:t>
            </w:r>
            <w:r w:rsidRPr="00171CD7">
              <w:rPr>
                <w:rFonts w:ascii="DFKai-SB" w:eastAsia="DFKai-SB" w:hAnsi="DFKai-SB" w:cs="PMingLiU" w:hint="eastAsia"/>
              </w:rPr>
              <w:t>當時需要鼓勵的朋友，透過文章來激勵他，朋友也會懷有相互回報之心，讓彼此關係昇華。</w:t>
            </w:r>
          </w:p>
        </w:tc>
      </w:tr>
    </w:tbl>
    <w:p w:rsidR="00571E6B" w:rsidRPr="00171CD7" w:rsidRDefault="00571E6B" w:rsidP="00572C79">
      <w:pPr>
        <w:adjustRightInd w:val="0"/>
        <w:spacing w:after="120"/>
        <w:ind w:firstLine="480"/>
        <w:jc w:val="both"/>
        <w:rPr>
          <w:rFonts w:ascii="DFKai-SB" w:eastAsia="DFKai-SB" w:hAnsi="DFKai-SB" w:cs="DFKai-SB"/>
        </w:rPr>
      </w:pPr>
    </w:p>
    <w:p w:rsidR="00925F6D" w:rsidRPr="00171CD7" w:rsidRDefault="00925F6D" w:rsidP="00925F6D">
      <w:pPr>
        <w:adjustRightInd w:val="0"/>
        <w:spacing w:after="120"/>
        <w:jc w:val="both"/>
        <w:rPr>
          <w:rFonts w:ascii="DFKai-SB" w:eastAsia="DFKai-SB" w:hAnsi="DFKai-SB" w:cs="DFKai-SB"/>
        </w:rPr>
      </w:pPr>
    </w:p>
    <w:p w:rsidR="00571E6B" w:rsidRPr="00171CD7" w:rsidRDefault="00571E6B" w:rsidP="00925F6D">
      <w:pPr>
        <w:adjustRightInd w:val="0"/>
        <w:spacing w:after="120"/>
        <w:jc w:val="both"/>
        <w:rPr>
          <w:rFonts w:ascii="DFKai-SB" w:eastAsia="DFKai-SB" w:hAnsi="DFKai-SB" w:cs="DFKai-SB"/>
        </w:rPr>
      </w:pPr>
    </w:p>
    <w:p w:rsidR="00571E6B" w:rsidRPr="00171CD7" w:rsidRDefault="00571E6B" w:rsidP="00925F6D">
      <w:pPr>
        <w:adjustRightInd w:val="0"/>
        <w:spacing w:after="120"/>
        <w:jc w:val="both"/>
        <w:rPr>
          <w:rFonts w:ascii="DFKai-SB" w:eastAsia="DFKai-SB" w:hAnsi="DFKai-SB" w:cs="DFKai-SB"/>
        </w:rPr>
      </w:pPr>
    </w:p>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18" w:name="_heading=h.17dp8vu" w:colFirst="0" w:colLast="0"/>
      <w:bookmarkStart w:id="19" w:name="_Toc65068991"/>
      <w:bookmarkEnd w:id="18"/>
      <w:r w:rsidRPr="00171CD7">
        <w:rPr>
          <w:rFonts w:ascii="DFKai-SB" w:eastAsia="DFKai-SB" w:hAnsi="DFKai-SB" w:cs="DFKai-SB"/>
          <w:sz w:val="28"/>
          <w:szCs w:val="28"/>
        </w:rPr>
        <w:t>6. 相似相親</w:t>
      </w:r>
      <w:bookmarkEnd w:id="19"/>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b/>
        </w:rPr>
        <w:t>何謂「相似相親」：</w:t>
      </w:r>
      <w:r w:rsidRPr="00171CD7">
        <w:rPr>
          <w:rFonts w:ascii="DFKai-SB" w:eastAsia="DFKai-SB" w:hAnsi="DFKai-SB" w:cs="DFKai-SB"/>
        </w:rPr>
        <w:t>人們普遍認為，相似的人要比不相似的人，彼此更容易互相喜歡和親近，因為彼此有一個強而有力的相似相親電，若是兩人很接近，則這兩人彼此的電網就會很強，如果彼此關係良好，產生良性循環，就容易成為親近的朋友。</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利用社群平台中的人際關係來探討相似相親，在社群平台裡，大約只有10%左右的人和自己是強連結，因為生活中會有實際的接觸，比如說學校的同學、社團的朋友</w:t>
      </w:r>
      <w:r w:rsidRPr="00171CD7">
        <w:rPr>
          <w:rFonts w:ascii="DFKai-SB" w:eastAsia="DFKai-SB" w:hAnsi="DFKai-SB" w:cs="DFKai-SB"/>
        </w:rPr>
        <w:lastRenderedPageBreak/>
        <w:t>或是家人等等，因為關係很密切，所以更容易變的親近。舉例來說，在Instagram的限時動態功能中，用戶可以將有強連結的朋友們設為摯友(Close friends)，設定完成後，就可以讓每一篇限時動態選擇性的讓所有朋友看，或是只讓摯友可以看。</w:t>
      </w:r>
    </w:p>
    <w:p w:rsidR="00E379E0" w:rsidRPr="00171CD7" w:rsidRDefault="00D40FC1" w:rsidP="00572C79">
      <w:pPr>
        <w:widowControl/>
        <w:pBdr>
          <w:top w:val="nil"/>
          <w:left w:val="nil"/>
          <w:bottom w:val="nil"/>
          <w:right w:val="nil"/>
          <w:between w:val="nil"/>
        </w:pBdr>
        <w:tabs>
          <w:tab w:val="left" w:pos="2516"/>
        </w:tabs>
        <w:adjustRightInd w:val="0"/>
        <w:spacing w:after="120"/>
        <w:ind w:firstLine="480"/>
        <w:jc w:val="both"/>
        <w:rPr>
          <w:rFonts w:ascii="DFKai-SB" w:eastAsia="DFKai-SB" w:hAnsi="DFKai-SB" w:cs="DFKai-SB"/>
        </w:rPr>
      </w:pPr>
      <w:r w:rsidRPr="00171CD7">
        <w:rPr>
          <w:noProof/>
        </w:rPr>
        <w:drawing>
          <wp:anchor distT="0" distB="0" distL="0" distR="0" simplePos="0" relativeHeight="251666432" behindDoc="0" locked="0" layoutInCell="1" hidden="0" allowOverlap="1" wp14:anchorId="380F17D2" wp14:editId="3611A32A">
            <wp:simplePos x="0" y="0"/>
            <wp:positionH relativeFrom="margin">
              <wp:align>center</wp:align>
            </wp:positionH>
            <wp:positionV relativeFrom="paragraph">
              <wp:posOffset>47625</wp:posOffset>
            </wp:positionV>
            <wp:extent cx="4290060" cy="2513330"/>
            <wp:effectExtent l="0" t="0" r="0" b="1270"/>
            <wp:wrapSquare wrapText="bothSides" distT="0" distB="0" distL="0" distR="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4290060" cy="2513330"/>
                    </a:xfrm>
                    <a:prstGeom prst="rect">
                      <a:avLst/>
                    </a:prstGeom>
                    <a:ln/>
                  </pic:spPr>
                </pic:pic>
              </a:graphicData>
            </a:graphic>
            <wp14:sizeRelH relativeFrom="margin">
              <wp14:pctWidth>0</wp14:pctWidth>
            </wp14:sizeRelH>
            <wp14:sizeRelV relativeFrom="margin">
              <wp14:pctHeight>0</wp14:pctHeight>
            </wp14:sizeRelV>
          </wp:anchor>
        </w:drawing>
      </w:r>
    </w:p>
    <w:p w:rsidR="00E379E0" w:rsidRPr="00171CD7" w:rsidRDefault="00E379E0" w:rsidP="00572C79">
      <w:pPr>
        <w:widowControl/>
        <w:pBdr>
          <w:top w:val="nil"/>
          <w:left w:val="nil"/>
          <w:bottom w:val="nil"/>
          <w:right w:val="nil"/>
          <w:between w:val="nil"/>
        </w:pBdr>
        <w:adjustRightInd w:val="0"/>
        <w:spacing w:after="120"/>
        <w:ind w:firstLine="480"/>
        <w:jc w:val="both"/>
        <w:rPr>
          <w:rFonts w:ascii="DFKai-SB" w:eastAsia="DFKai-SB" w:hAnsi="DFKai-SB" w:cs="DFKai-SB"/>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572C79">
      <w:pPr>
        <w:widowControl/>
        <w:pBdr>
          <w:top w:val="nil"/>
          <w:left w:val="nil"/>
          <w:bottom w:val="nil"/>
          <w:right w:val="nil"/>
          <w:between w:val="nil"/>
        </w:pBdr>
        <w:adjustRightInd w:val="0"/>
        <w:spacing w:after="120"/>
        <w:jc w:val="both"/>
        <w:rPr>
          <w:rFonts w:ascii="DFKai-SB" w:eastAsia="DFKai-SB" w:hAnsi="DFKai-SB" w:cs="DFKai-SB"/>
          <w:sz w:val="23"/>
          <w:szCs w:val="23"/>
        </w:rPr>
      </w:pPr>
    </w:p>
    <w:p w:rsidR="00E379E0" w:rsidRPr="00171CD7" w:rsidRDefault="00E379E0" w:rsidP="00D40FC1">
      <w:pPr>
        <w:widowControl/>
        <w:pBdr>
          <w:top w:val="nil"/>
          <w:left w:val="nil"/>
          <w:bottom w:val="nil"/>
          <w:right w:val="nil"/>
          <w:between w:val="nil"/>
        </w:pBdr>
        <w:adjustRightInd w:val="0"/>
        <w:spacing w:after="120"/>
        <w:jc w:val="center"/>
        <w:rPr>
          <w:rFonts w:ascii="DFKai-SB" w:eastAsia="DFKai-SB" w:hAnsi="DFKai-SB" w:cs="DFKai-SB"/>
          <w:sz w:val="23"/>
          <w:szCs w:val="23"/>
        </w:rPr>
      </w:pPr>
    </w:p>
    <w:p w:rsidR="00E379E0" w:rsidRPr="00171CD7" w:rsidRDefault="00D40FC1" w:rsidP="00D40FC1">
      <w:pPr>
        <w:widowControl/>
        <w:pBdr>
          <w:top w:val="nil"/>
          <w:left w:val="nil"/>
          <w:bottom w:val="nil"/>
          <w:right w:val="nil"/>
          <w:between w:val="nil"/>
        </w:pBdr>
        <w:adjustRightInd w:val="0"/>
        <w:spacing w:after="120"/>
        <w:jc w:val="center"/>
        <w:rPr>
          <w:rFonts w:ascii="DFKai-SB" w:eastAsia="DFKai-SB" w:hAnsi="DFKai-SB" w:cs="DFKai-SB"/>
          <w:sz w:val="23"/>
          <w:szCs w:val="23"/>
        </w:rPr>
      </w:pPr>
      <w:r w:rsidRPr="00171CD7">
        <w:rPr>
          <w:rFonts w:ascii="DFKai-SB" w:eastAsia="DFKai-SB" w:hAnsi="DFKai-SB" w:cs="DFKai-SB"/>
          <w:sz w:val="23"/>
          <w:szCs w:val="23"/>
        </w:rPr>
        <w:t>圖片來源</w:t>
      </w:r>
      <w:proofErr w:type="gramStart"/>
      <w:r w:rsidRPr="00171CD7">
        <w:rPr>
          <w:rFonts w:ascii="DFKai-SB" w:eastAsia="DFKai-SB" w:hAnsi="DFKai-SB" w:cs="DFKai-SB"/>
          <w:sz w:val="23"/>
          <w:szCs w:val="23"/>
        </w:rPr>
        <w:t>─</w:t>
      </w:r>
      <w:proofErr w:type="gramEnd"/>
      <w:r w:rsidRPr="00171CD7">
        <w:rPr>
          <w:rFonts w:ascii="DFKai-SB" w:eastAsia="DFKai-SB" w:hAnsi="DFKai-SB" w:cs="DFKai-SB"/>
          <w:sz w:val="23"/>
          <w:szCs w:val="23"/>
        </w:rPr>
        <w:t>奇</w:t>
      </w:r>
      <w:proofErr w:type="gramStart"/>
      <w:r w:rsidRPr="00171CD7">
        <w:rPr>
          <w:rFonts w:ascii="DFKai-SB" w:eastAsia="DFKai-SB" w:hAnsi="DFKai-SB" w:cs="DFKai-SB"/>
          <w:sz w:val="23"/>
          <w:szCs w:val="23"/>
        </w:rPr>
        <w:t>奇</w:t>
      </w:r>
      <w:proofErr w:type="gramEnd"/>
      <w:r w:rsidRPr="00171CD7">
        <w:rPr>
          <w:rFonts w:ascii="DFKai-SB" w:eastAsia="DFKai-SB" w:hAnsi="DFKai-SB" w:cs="DFKai-SB"/>
          <w:sz w:val="23"/>
          <w:szCs w:val="23"/>
        </w:rPr>
        <w:t>筆記</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除此之外，社群平台的出現，也讓人們的弱連結對象變的更多，雖然交流互動的機率很少，但是社交範圍變的更廣，弱連接雖然不如</w:t>
      </w:r>
      <w:proofErr w:type="gramStart"/>
      <w:r w:rsidRPr="00171CD7">
        <w:rPr>
          <w:rFonts w:ascii="DFKai-SB" w:eastAsia="DFKai-SB" w:hAnsi="DFKai-SB" w:cs="DFKai-SB"/>
        </w:rPr>
        <w:t>強</w:t>
      </w:r>
      <w:proofErr w:type="gramEnd"/>
      <w:r w:rsidRPr="00171CD7">
        <w:rPr>
          <w:rFonts w:ascii="DFKai-SB" w:eastAsia="DFKai-SB" w:hAnsi="DFKai-SB" w:cs="DFKai-SB"/>
        </w:rPr>
        <w:t>連接那樣穩固，但在當今信息數據化的社會中卻有低成本和高回報的傳播效率。像是在Facebook裡，會有各式各樣不同主題的社團，讓有相同的興趣的人可以找到志同道合的朋友，而在社團裡新認識的朋友，彼此之間就是弱連結，當興趣相同又有共同的話題，兩人的電網就會變的越來越強，進而可能變成</w:t>
      </w:r>
      <w:proofErr w:type="gramStart"/>
      <w:r w:rsidRPr="00171CD7">
        <w:rPr>
          <w:rFonts w:ascii="DFKai-SB" w:eastAsia="DFKai-SB" w:hAnsi="DFKai-SB" w:cs="DFKai-SB"/>
        </w:rPr>
        <w:t>強</w:t>
      </w:r>
      <w:proofErr w:type="gramEnd"/>
      <w:r w:rsidRPr="00171CD7">
        <w:rPr>
          <w:rFonts w:ascii="DFKai-SB" w:eastAsia="DFKai-SB" w:hAnsi="DFKai-SB" w:cs="DFKai-SB"/>
        </w:rPr>
        <w:t>連結的朋友。</w:t>
      </w:r>
    </w:p>
    <w:p w:rsidR="008C4275" w:rsidRPr="00171CD7" w:rsidRDefault="008C4275" w:rsidP="008C4275">
      <w:pPr>
        <w:widowControl/>
        <w:pBdr>
          <w:top w:val="nil"/>
          <w:left w:val="nil"/>
          <w:bottom w:val="nil"/>
          <w:right w:val="nil"/>
          <w:between w:val="nil"/>
        </w:pBdr>
        <w:adjustRightInd w:val="0"/>
        <w:spacing w:after="120"/>
        <w:ind w:firstLine="480"/>
        <w:jc w:val="both"/>
        <w:rPr>
          <w:rFonts w:ascii="DFKai-SB" w:eastAsia="DFKai-SB" w:hAnsi="DFKai-SB" w:cs="PMingLiU"/>
        </w:rPr>
      </w:pPr>
      <w:r w:rsidRPr="00171CD7">
        <w:rPr>
          <w:rFonts w:ascii="DFKai-SB" w:eastAsia="DFKai-SB" w:hAnsi="DFKai-SB" w:cs="PMingLiU" w:hint="eastAsia"/>
        </w:rPr>
        <w:t>在社群上應用相似相親時，以下</w:t>
      </w:r>
      <w:r w:rsidR="005F1181" w:rsidRPr="00171CD7">
        <w:rPr>
          <w:rFonts w:ascii="DFKai-SB" w:eastAsia="DFKai-SB" w:hAnsi="DFKai-SB" w:cs="PMingLiU" w:hint="eastAsia"/>
        </w:rPr>
        <w:t>三</w:t>
      </w:r>
      <w:r w:rsidRPr="00171CD7">
        <w:rPr>
          <w:rFonts w:ascii="DFKai-SB" w:eastAsia="DFKai-SB" w:hAnsi="DFKai-SB" w:cs="PMingLiU" w:hint="eastAsia"/>
        </w:rPr>
        <w:t>點我們可以特別注意：</w:t>
      </w:r>
    </w:p>
    <w:p w:rsidR="008C4275" w:rsidRPr="00171CD7" w:rsidRDefault="008C4275" w:rsidP="008C4275">
      <w:pPr>
        <w:widowControl/>
        <w:pBdr>
          <w:top w:val="nil"/>
          <w:left w:val="nil"/>
          <w:bottom w:val="nil"/>
          <w:right w:val="nil"/>
          <w:between w:val="nil"/>
        </w:pBdr>
        <w:adjustRightInd w:val="0"/>
        <w:spacing w:after="120"/>
        <w:jc w:val="both"/>
        <w:rPr>
          <w:rFonts w:ascii="DFKai-SB" w:eastAsia="DFKai-SB" w:hAnsi="DFKai-SB" w:cs="PMingLiU"/>
        </w:rPr>
      </w:pPr>
      <w:r w:rsidRPr="00171CD7">
        <w:rPr>
          <w:rFonts w:ascii="DFKai-SB" w:eastAsia="DFKai-SB" w:hAnsi="DFKai-SB" w:cs="PMingLiU" w:hint="eastAsia"/>
        </w:rPr>
        <w:t>(</w:t>
      </w:r>
      <w:proofErr w:type="gramStart"/>
      <w:r w:rsidRPr="00171CD7">
        <w:rPr>
          <w:rFonts w:ascii="DFKai-SB" w:eastAsia="DFKai-SB" w:hAnsi="DFKai-SB" w:cs="PMingLiU" w:hint="eastAsia"/>
        </w:rPr>
        <w:t>1)誰是主要影響自己日常生活的人</w:t>
      </w:r>
      <w:proofErr w:type="gramEnd"/>
      <w:r w:rsidRPr="00171CD7">
        <w:rPr>
          <w:rFonts w:ascii="DFKai-SB" w:eastAsia="DFKai-SB" w:hAnsi="DFKai-SB" w:cs="PMingLiU" w:hint="eastAsia"/>
        </w:rPr>
        <w:t>？當看見一則貼文，能夠確定自己知道他們的目標、理想、個性嗎？善用我們所在實際領域的靈活轉化，而非糾結在他人</w:t>
      </w:r>
      <w:r w:rsidR="005F1181" w:rsidRPr="00171CD7">
        <w:rPr>
          <w:rFonts w:ascii="DFKai-SB" w:eastAsia="DFKai-SB" w:hAnsi="DFKai-SB" w:cs="PMingLiU" w:hint="eastAsia"/>
        </w:rPr>
        <w:t>一則</w:t>
      </w:r>
      <w:r w:rsidRPr="00171CD7">
        <w:rPr>
          <w:rFonts w:ascii="DFKai-SB" w:eastAsia="DFKai-SB" w:hAnsi="DFKai-SB" w:cs="PMingLiU" w:hint="eastAsia"/>
        </w:rPr>
        <w:t>貼文</w:t>
      </w:r>
      <w:r w:rsidR="00763D49" w:rsidRPr="00171CD7">
        <w:rPr>
          <w:rFonts w:ascii="DFKai-SB" w:eastAsia="DFKai-SB" w:hAnsi="DFKai-SB" w:cs="PMingLiU" w:hint="eastAsia"/>
        </w:rPr>
        <w:t>而</w:t>
      </w:r>
      <w:r w:rsidR="005F1181" w:rsidRPr="00171CD7">
        <w:rPr>
          <w:rFonts w:ascii="DFKai-SB" w:eastAsia="DFKai-SB" w:hAnsi="DFKai-SB" w:cs="PMingLiU" w:hint="eastAsia"/>
        </w:rPr>
        <w:t>表現出</w:t>
      </w:r>
      <w:r w:rsidRPr="00171CD7">
        <w:rPr>
          <w:rFonts w:ascii="DFKai-SB" w:eastAsia="DFKai-SB" w:hAnsi="DFKai-SB" w:cs="PMingLiU" w:hint="eastAsia"/>
        </w:rPr>
        <w:t>與我們的不相似。我們應該多重視與他人相似的地方，但珍惜不相似之點。說不定在了解過後，會多了一個與你生活有強連結的朋友。</w:t>
      </w:r>
    </w:p>
    <w:p w:rsidR="008C4275" w:rsidRPr="00171CD7" w:rsidRDefault="008C4275" w:rsidP="008C4275">
      <w:pPr>
        <w:widowControl/>
        <w:pBdr>
          <w:top w:val="nil"/>
          <w:left w:val="nil"/>
          <w:bottom w:val="nil"/>
          <w:right w:val="nil"/>
          <w:between w:val="nil"/>
        </w:pBdr>
        <w:adjustRightInd w:val="0"/>
        <w:spacing w:after="120"/>
        <w:jc w:val="both"/>
        <w:rPr>
          <w:rFonts w:ascii="DFKai-SB" w:eastAsia="DFKai-SB" w:hAnsi="DFKai-SB" w:cs="PMingLiU"/>
        </w:rPr>
      </w:pPr>
      <w:r w:rsidRPr="00171CD7">
        <w:rPr>
          <w:rFonts w:ascii="DFKai-SB" w:eastAsia="DFKai-SB" w:hAnsi="DFKai-SB" w:cs="PMingLiU" w:hint="eastAsia"/>
        </w:rPr>
        <w:t>(</w:t>
      </w:r>
      <w:proofErr w:type="gramStart"/>
      <w:r w:rsidRPr="00171CD7">
        <w:rPr>
          <w:rFonts w:ascii="DFKai-SB" w:eastAsia="DFKai-SB" w:hAnsi="DFKai-SB" w:cs="PMingLiU" w:hint="eastAsia"/>
        </w:rPr>
        <w:t>2)</w:t>
      </w:r>
      <w:r w:rsidR="005F1181" w:rsidRPr="00171CD7">
        <w:rPr>
          <w:rFonts w:ascii="DFKai-SB" w:eastAsia="DFKai-SB" w:hAnsi="DFKai-SB" w:cs="PMingLiU" w:hint="eastAsia"/>
        </w:rPr>
        <w:t>在公開的社群平台上</w:t>
      </w:r>
      <w:proofErr w:type="gramEnd"/>
      <w:r w:rsidR="005F1181" w:rsidRPr="00171CD7">
        <w:rPr>
          <w:rFonts w:ascii="DFKai-SB" w:eastAsia="DFKai-SB" w:hAnsi="DFKai-SB" w:cs="PMingLiU" w:hint="eastAsia"/>
        </w:rPr>
        <w:t>，自己</w:t>
      </w:r>
      <w:r w:rsidRPr="00171CD7">
        <w:rPr>
          <w:rFonts w:ascii="DFKai-SB" w:eastAsia="DFKai-SB" w:hAnsi="DFKai-SB" w:cs="PMingLiU" w:hint="eastAsia"/>
        </w:rPr>
        <w:t>知道</w:t>
      </w:r>
      <w:r w:rsidR="005F1181" w:rsidRPr="00171CD7">
        <w:rPr>
          <w:rFonts w:ascii="DFKai-SB" w:eastAsia="DFKai-SB" w:hAnsi="DFKai-SB" w:cs="PMingLiU" w:hint="eastAsia"/>
        </w:rPr>
        <w:t>相同平台(或社團)的使用者</w:t>
      </w:r>
      <w:r w:rsidRPr="00171CD7">
        <w:rPr>
          <w:rFonts w:ascii="DFKai-SB" w:eastAsia="DFKai-SB" w:hAnsi="DFKai-SB" w:cs="PMingLiU" w:hint="eastAsia"/>
        </w:rPr>
        <w:t>喜歡什麼</w:t>
      </w:r>
      <w:r w:rsidR="005F1181" w:rsidRPr="00171CD7">
        <w:rPr>
          <w:rFonts w:ascii="DFKai-SB" w:eastAsia="DFKai-SB" w:hAnsi="DFKai-SB" w:cs="PMingLiU" w:hint="eastAsia"/>
        </w:rPr>
        <w:t>或</w:t>
      </w:r>
      <w:r w:rsidRPr="00171CD7">
        <w:rPr>
          <w:rFonts w:ascii="DFKai-SB" w:eastAsia="DFKai-SB" w:hAnsi="DFKai-SB" w:cs="PMingLiU" w:hint="eastAsia"/>
        </w:rPr>
        <w:t>不喜歡什麼嗎？如果</w:t>
      </w:r>
      <w:r w:rsidR="005F1181" w:rsidRPr="00171CD7">
        <w:rPr>
          <w:rFonts w:ascii="DFKai-SB" w:eastAsia="DFKai-SB" w:hAnsi="DFKai-SB" w:cs="PMingLiU" w:hint="eastAsia"/>
        </w:rPr>
        <w:t>貼文者比較</w:t>
      </w:r>
      <w:r w:rsidRPr="00171CD7">
        <w:rPr>
          <w:rFonts w:ascii="DFKai-SB" w:eastAsia="DFKai-SB" w:hAnsi="DFKai-SB" w:cs="PMingLiU" w:hint="eastAsia"/>
        </w:rPr>
        <w:t>知道</w:t>
      </w:r>
      <w:r w:rsidR="005F1181" w:rsidRPr="00171CD7">
        <w:rPr>
          <w:rFonts w:ascii="DFKai-SB" w:eastAsia="DFKai-SB" w:hAnsi="DFKai-SB" w:cs="PMingLiU" w:hint="eastAsia"/>
        </w:rPr>
        <w:t>大家</w:t>
      </w:r>
      <w:r w:rsidRPr="00171CD7">
        <w:rPr>
          <w:rFonts w:ascii="DFKai-SB" w:eastAsia="DFKai-SB" w:hAnsi="DFKai-SB" w:cs="PMingLiU" w:hint="eastAsia"/>
        </w:rPr>
        <w:t>的想法，就比較容易創造共同的感情，打開彼此共同相似有趣的觀點。</w:t>
      </w:r>
      <w:r w:rsidR="005F1181" w:rsidRPr="00171CD7">
        <w:rPr>
          <w:rFonts w:ascii="DFKai-SB" w:eastAsia="DFKai-SB" w:hAnsi="DFKai-SB" w:cs="PMingLiU" w:hint="eastAsia"/>
        </w:rPr>
        <w:t>但也要注意不要讓自己變成為了迎合大眾(或同社團成員)而發表違心之論，因為或許有另外一群人才是真正和自己相似相親的人。</w:t>
      </w:r>
    </w:p>
    <w:p w:rsidR="008C4275" w:rsidRPr="00171CD7" w:rsidRDefault="008C4275" w:rsidP="008C4275">
      <w:pPr>
        <w:widowControl/>
        <w:pBdr>
          <w:top w:val="nil"/>
          <w:left w:val="nil"/>
          <w:bottom w:val="nil"/>
          <w:right w:val="nil"/>
          <w:between w:val="nil"/>
        </w:pBdr>
        <w:adjustRightInd w:val="0"/>
        <w:spacing w:after="120"/>
        <w:jc w:val="both"/>
        <w:rPr>
          <w:rFonts w:ascii="DFKai-SB" w:eastAsia="DFKai-SB" w:hAnsi="DFKai-SB" w:cs="PMingLiU"/>
        </w:rPr>
      </w:pPr>
      <w:r w:rsidRPr="00171CD7">
        <w:rPr>
          <w:rFonts w:ascii="DFKai-SB" w:eastAsia="DFKai-SB" w:hAnsi="DFKai-SB" w:cs="PMingLiU" w:hint="eastAsia"/>
        </w:rPr>
        <w:t>(</w:t>
      </w:r>
      <w:r w:rsidR="005F1181" w:rsidRPr="00171CD7">
        <w:rPr>
          <w:rFonts w:ascii="DFKai-SB" w:eastAsia="DFKai-SB" w:hAnsi="DFKai-SB" w:cs="PMingLiU" w:hint="eastAsia"/>
        </w:rPr>
        <w:t>3</w:t>
      </w:r>
      <w:r w:rsidRPr="00171CD7">
        <w:rPr>
          <w:rFonts w:ascii="DFKai-SB" w:eastAsia="DFKai-SB" w:hAnsi="DFKai-SB" w:cs="PMingLiU" w:hint="eastAsia"/>
        </w:rPr>
        <w:t>)多注重良好的溝通，使彼此能產生共識，而互相尊重彼此的不同。</w:t>
      </w:r>
      <w:r w:rsidR="005F1181" w:rsidRPr="00171CD7">
        <w:rPr>
          <w:rFonts w:ascii="DFKai-SB" w:eastAsia="DFKai-SB" w:hAnsi="DFKai-SB" w:cs="PMingLiU" w:hint="eastAsia"/>
        </w:rPr>
        <w:t>這是在使用社群上，最能夠有效率結識志同道合朋友的首要條件。在社群上，很難找到百分之百與自己相似的人，但若一群人在大方向能夠有共識，也能夠包容彼此在合理範圍內的意見，那麼這個大群體才能得以擴大，得到更多的聲音來幫助大眾達成目標，而非淪為井底之蛙，侷限在自己的小圈</w:t>
      </w:r>
      <w:r w:rsidR="000D32D1" w:rsidRPr="00171CD7">
        <w:rPr>
          <w:rFonts w:ascii="DFKai-SB" w:eastAsia="DFKai-SB" w:hAnsi="DFKai-SB" w:cs="PMingLiU" w:hint="eastAsia"/>
        </w:rPr>
        <w:t>子</w:t>
      </w:r>
      <w:r w:rsidR="005F1181" w:rsidRPr="00171CD7">
        <w:rPr>
          <w:rFonts w:ascii="DFKai-SB" w:eastAsia="DFKai-SB" w:hAnsi="DFKai-SB" w:cs="PMingLiU" w:hint="eastAsia"/>
        </w:rPr>
        <w:t>內。</w:t>
      </w:r>
    </w:p>
    <w:p w:rsidR="008C4275" w:rsidRPr="00171CD7" w:rsidRDefault="008C4275" w:rsidP="00572C79">
      <w:pPr>
        <w:widowControl/>
        <w:pBdr>
          <w:top w:val="nil"/>
          <w:left w:val="nil"/>
          <w:bottom w:val="nil"/>
          <w:right w:val="nil"/>
          <w:between w:val="nil"/>
        </w:pBdr>
        <w:adjustRightInd w:val="0"/>
        <w:spacing w:after="120"/>
        <w:ind w:firstLine="480"/>
        <w:jc w:val="both"/>
        <w:rPr>
          <w:rFonts w:ascii="DFKai-SB" w:eastAsia="DFKai-SB" w:hAnsi="DFKai-SB" w:cs="DFKai-SB"/>
        </w:rPr>
      </w:pPr>
    </w:p>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20" w:name="_heading=h.3rdcrjn" w:colFirst="0" w:colLast="0"/>
      <w:bookmarkStart w:id="21" w:name="_Toc65068992"/>
      <w:bookmarkEnd w:id="20"/>
      <w:r w:rsidRPr="00171CD7">
        <w:rPr>
          <w:rFonts w:ascii="DFKai-SB" w:eastAsia="DFKai-SB" w:hAnsi="DFKai-SB" w:cs="DFKai-SB"/>
          <w:sz w:val="28"/>
          <w:szCs w:val="28"/>
        </w:rPr>
        <w:t>7.替罪羊</w:t>
      </w:r>
      <w:bookmarkEnd w:id="21"/>
    </w:p>
    <w:p w:rsidR="00EC573C" w:rsidRPr="00171CD7" w:rsidRDefault="00763D49" w:rsidP="00572C79">
      <w:pPr>
        <w:adjustRightInd w:val="0"/>
        <w:spacing w:after="120"/>
        <w:jc w:val="both"/>
        <w:rPr>
          <w:rFonts w:ascii="DFKai-SB" w:eastAsia="DFKai-SB" w:hAnsi="DFKai-SB" w:cs="DFKai-SB"/>
        </w:rPr>
      </w:pPr>
      <w:r w:rsidRPr="00171CD7">
        <w:rPr>
          <w:rFonts w:ascii="DFKai-SB" w:eastAsia="DFKai-SB" w:hAnsi="DFKai-SB" w:cs="DFKai-SB" w:hint="eastAsia"/>
        </w:rPr>
        <w:t xml:space="preserve">    何謂替罪羊？</w:t>
      </w:r>
      <w:r w:rsidR="006C3D4B" w:rsidRPr="00171CD7">
        <w:rPr>
          <w:rFonts w:ascii="DFKai-SB" w:eastAsia="DFKai-SB" w:hAnsi="DFKai-SB" w:cs="DFKai-SB"/>
        </w:rPr>
        <w:t>意指當人們煩悶或惱怒時，在不知煩悶的根源，或知道煩悶的根源，</w:t>
      </w:r>
      <w:r w:rsidR="006C3D4B" w:rsidRPr="00171CD7">
        <w:rPr>
          <w:rFonts w:ascii="DFKai-SB" w:eastAsia="DFKai-SB" w:hAnsi="DFKai-SB" w:cs="DFKai-SB"/>
        </w:rPr>
        <w:lastRenderedPageBreak/>
        <w:t>但不敢對根源進行攻擊的情況下，往往傾向於尋找煩悶根源的代替品，進行發洩或出氣，這就是替罪羊行為。</w:t>
      </w:r>
    </w:p>
    <w:p w:rsidR="00EC573C" w:rsidRPr="00171CD7" w:rsidRDefault="00763D49" w:rsidP="00572C79">
      <w:pPr>
        <w:adjustRightInd w:val="0"/>
        <w:spacing w:after="120"/>
        <w:jc w:val="both"/>
        <w:rPr>
          <w:rFonts w:ascii="DFKai-SB" w:eastAsia="DFKai-SB" w:hAnsi="DFKai-SB" w:cs="DFKai-SB"/>
        </w:rPr>
      </w:pPr>
      <w:r w:rsidRPr="00171CD7">
        <w:rPr>
          <w:rFonts w:ascii="DFKai-SB" w:eastAsia="DFKai-SB" w:hAnsi="DFKai-SB" w:cs="DFKai-SB" w:hint="eastAsia"/>
        </w:rPr>
        <w:t xml:space="preserve">    </w:t>
      </w:r>
      <w:r w:rsidR="006C3D4B" w:rsidRPr="00171CD7">
        <w:rPr>
          <w:rFonts w:ascii="DFKai-SB" w:eastAsia="DFKai-SB" w:hAnsi="DFKai-SB" w:cs="DFKai-SB"/>
        </w:rPr>
        <w:t>如責任擴散中提到</w:t>
      </w:r>
      <w:proofErr w:type="gramStart"/>
      <w:r w:rsidR="006C3D4B" w:rsidRPr="00171CD7">
        <w:rPr>
          <w:rFonts w:ascii="DFKai-SB" w:eastAsia="DFKai-SB" w:hAnsi="DFKai-SB" w:cs="DFKai-SB"/>
        </w:rPr>
        <w:t>的酸民文化</w:t>
      </w:r>
      <w:proofErr w:type="gramEnd"/>
      <w:r w:rsidR="006C3D4B" w:rsidRPr="00171CD7">
        <w:rPr>
          <w:rFonts w:ascii="DFKai-SB" w:eastAsia="DFKai-SB" w:hAnsi="DFKai-SB" w:cs="DFKai-SB"/>
        </w:rPr>
        <w:t>，部分原因是因替罪羊想法衍伸出來的。我們都很清楚一種心理防禦機制：「酸葡萄心理」，當我們得不到這個葡萄只好說這個東西酸，以彌補自己無法吃到甜葡萄的遺憾，這同時說明詆毀的想法常常意味我們的匱乏或不足。就像現今的仇富文化，如果</w:t>
      </w:r>
      <w:proofErr w:type="gramStart"/>
      <w:r w:rsidR="006C3D4B" w:rsidRPr="00171CD7">
        <w:rPr>
          <w:rFonts w:ascii="DFKai-SB" w:eastAsia="DFKai-SB" w:hAnsi="DFKai-SB" w:cs="DFKai-SB"/>
        </w:rPr>
        <w:t>一</w:t>
      </w:r>
      <w:proofErr w:type="gramEnd"/>
      <w:r w:rsidR="006C3D4B" w:rsidRPr="00171CD7">
        <w:rPr>
          <w:rFonts w:ascii="DFKai-SB" w:eastAsia="DFKai-SB" w:hAnsi="DFKai-SB" w:cs="DFKai-SB"/>
        </w:rPr>
        <w:t>個人老是在酸富人，另一個面向我們可能就解讀為：你一點也</w:t>
      </w:r>
      <w:proofErr w:type="gramStart"/>
      <w:r w:rsidR="006C3D4B" w:rsidRPr="00171CD7">
        <w:rPr>
          <w:rFonts w:ascii="DFKai-SB" w:eastAsia="DFKai-SB" w:hAnsi="DFKai-SB" w:cs="DFKai-SB"/>
        </w:rPr>
        <w:t>不</w:t>
      </w:r>
      <w:proofErr w:type="gramEnd"/>
      <w:r w:rsidR="006C3D4B" w:rsidRPr="00171CD7">
        <w:rPr>
          <w:rFonts w:ascii="DFKai-SB" w:eastAsia="DFKai-SB" w:hAnsi="DFKai-SB" w:cs="DFKai-SB"/>
        </w:rPr>
        <w:t>有錢，因此才</w:t>
      </w:r>
      <w:proofErr w:type="gramStart"/>
      <w:r w:rsidR="006C3D4B" w:rsidRPr="00171CD7">
        <w:rPr>
          <w:rFonts w:ascii="DFKai-SB" w:eastAsia="DFKai-SB" w:hAnsi="DFKai-SB" w:cs="DFKai-SB"/>
        </w:rPr>
        <w:t>心生酸葡萄</w:t>
      </w:r>
      <w:proofErr w:type="gramEnd"/>
      <w:r w:rsidR="006C3D4B" w:rsidRPr="00171CD7">
        <w:rPr>
          <w:rFonts w:ascii="DFKai-SB" w:eastAsia="DFKai-SB" w:hAnsi="DFKai-SB" w:cs="DFKai-SB"/>
        </w:rPr>
        <w:t>心理的行為。</w:t>
      </w:r>
    </w:p>
    <w:p w:rsidR="00EC573C" w:rsidRPr="00171CD7" w:rsidRDefault="00763D49" w:rsidP="00572C79">
      <w:pPr>
        <w:adjustRightInd w:val="0"/>
        <w:spacing w:after="120"/>
        <w:jc w:val="both"/>
        <w:rPr>
          <w:rFonts w:ascii="DFKai-SB" w:eastAsia="DFKai-SB" w:hAnsi="DFKai-SB" w:cs="DFKai-SB"/>
        </w:rPr>
      </w:pPr>
      <w:r w:rsidRPr="00171CD7">
        <w:rPr>
          <w:rFonts w:ascii="DFKai-SB" w:eastAsia="DFKai-SB" w:hAnsi="DFKai-SB" w:cs="DFKai-SB" w:hint="eastAsia"/>
        </w:rPr>
        <w:t xml:space="preserve">    </w:t>
      </w:r>
      <w:r w:rsidR="006C3D4B" w:rsidRPr="00171CD7">
        <w:rPr>
          <w:rFonts w:ascii="DFKai-SB" w:eastAsia="DFKai-SB" w:hAnsi="DFKai-SB" w:cs="DFKai-SB"/>
        </w:rPr>
        <w:t>因此當人們不願意承認是自身造成了現今的不足、無能為力時，一個最好抒發的管道就是找一個替罪的對象，「替罪羊」現象就產生了。他們可能在社群網路中如facebook, youtube留言處攻擊那些讓他們「不舒服」的無辜對象，因而</w:t>
      </w:r>
      <w:proofErr w:type="gramStart"/>
      <w:r w:rsidR="006C3D4B" w:rsidRPr="00171CD7">
        <w:rPr>
          <w:rFonts w:ascii="DFKai-SB" w:eastAsia="DFKai-SB" w:hAnsi="DFKai-SB" w:cs="DFKai-SB"/>
        </w:rPr>
        <w:t>形成酸民文化</w:t>
      </w:r>
      <w:proofErr w:type="gramEnd"/>
      <w:r w:rsidR="006C3D4B" w:rsidRPr="00171CD7">
        <w:rPr>
          <w:rFonts w:ascii="DFKai-SB" w:eastAsia="DFKai-SB" w:hAnsi="DFKai-SB" w:cs="DFKai-SB"/>
        </w:rPr>
        <w:t>。這樣的環境</w:t>
      </w:r>
      <w:proofErr w:type="gramStart"/>
      <w:r w:rsidR="006C3D4B" w:rsidRPr="00171CD7">
        <w:rPr>
          <w:rFonts w:ascii="DFKai-SB" w:eastAsia="DFKai-SB" w:hAnsi="DFKai-SB" w:cs="DFKai-SB"/>
        </w:rPr>
        <w:t>一</w:t>
      </w:r>
      <w:proofErr w:type="gramEnd"/>
      <w:r w:rsidR="006C3D4B" w:rsidRPr="00171CD7">
        <w:rPr>
          <w:rFonts w:ascii="DFKai-SB" w:eastAsia="DFKai-SB" w:hAnsi="DFKai-SB" w:cs="DFKai-SB"/>
        </w:rPr>
        <w:t>但產生，在無自覺能力下，匱乏心態無法自知與有效解決時，這些單一個體</w:t>
      </w:r>
      <w:proofErr w:type="gramStart"/>
      <w:r w:rsidR="006C3D4B" w:rsidRPr="00171CD7">
        <w:rPr>
          <w:rFonts w:ascii="DFKai-SB" w:eastAsia="DFKai-SB" w:hAnsi="DFKai-SB" w:cs="DFKai-SB"/>
        </w:rPr>
        <w:t>的酸民開始</w:t>
      </w:r>
      <w:proofErr w:type="gramEnd"/>
      <w:r w:rsidR="006C3D4B" w:rsidRPr="00171CD7">
        <w:rPr>
          <w:rFonts w:ascii="DFKai-SB" w:eastAsia="DFKai-SB" w:hAnsi="DFKai-SB" w:cs="DFKai-SB"/>
        </w:rPr>
        <w:t>會仰賴群體中的安全感，「從眾效應」因而產生，會去尋找他們認為的相似的人群（其他酸民），這些網路上的弱連結開始彼此依偎，感受同溫層帶給他們對不足的慰藉，接著無限地在這個惡性循環中生活，</w:t>
      </w:r>
      <w:proofErr w:type="gramStart"/>
      <w:r w:rsidR="006C3D4B" w:rsidRPr="00171CD7">
        <w:rPr>
          <w:rFonts w:ascii="DFKai-SB" w:eastAsia="DFKai-SB" w:hAnsi="DFKai-SB" w:cs="DFKai-SB"/>
        </w:rPr>
        <w:t>在酸民同溫層</w:t>
      </w:r>
      <w:proofErr w:type="gramEnd"/>
      <w:r w:rsidR="006C3D4B" w:rsidRPr="00171CD7">
        <w:rPr>
          <w:rFonts w:ascii="DFKai-SB" w:eastAsia="DFKai-SB" w:hAnsi="DFKai-SB" w:cs="DFKai-SB"/>
        </w:rPr>
        <w:t>裡一起尋找一個「替罪羊」來減輕他們的不安全感，因為人們常無法意識到身在同溫層的風險，因此社群網路中長期會處在不健康的環境中，</w:t>
      </w:r>
      <w:proofErr w:type="gramStart"/>
      <w:r w:rsidR="006C3D4B" w:rsidRPr="00171CD7">
        <w:rPr>
          <w:rFonts w:ascii="DFKai-SB" w:eastAsia="DFKai-SB" w:hAnsi="DFKai-SB" w:cs="DFKai-SB"/>
        </w:rPr>
        <w:t>酸民恆酸</w:t>
      </w:r>
      <w:proofErr w:type="gramEnd"/>
      <w:r w:rsidR="006C3D4B" w:rsidRPr="00171CD7">
        <w:rPr>
          <w:rFonts w:ascii="DFKai-SB" w:eastAsia="DFKai-SB" w:hAnsi="DFKai-SB" w:cs="DFKai-SB"/>
        </w:rPr>
        <w:t>，且不斷擴大。</w:t>
      </w:r>
    </w:p>
    <w:p w:rsidR="00EC573C" w:rsidRPr="00171CD7" w:rsidRDefault="00763D49" w:rsidP="00572C79">
      <w:pPr>
        <w:adjustRightInd w:val="0"/>
        <w:spacing w:after="120"/>
        <w:jc w:val="both"/>
        <w:rPr>
          <w:rFonts w:ascii="DFKai-SB" w:eastAsia="DFKai-SB" w:hAnsi="DFKai-SB" w:cs="DFKai-SB"/>
        </w:rPr>
      </w:pPr>
      <w:r w:rsidRPr="00171CD7">
        <w:rPr>
          <w:rFonts w:ascii="DFKai-SB" w:eastAsia="DFKai-SB" w:hAnsi="DFKai-SB" w:cs="DFKai-SB" w:hint="eastAsia"/>
        </w:rPr>
        <w:t xml:space="preserve">    </w:t>
      </w:r>
      <w:r w:rsidR="006C3D4B" w:rsidRPr="00171CD7">
        <w:rPr>
          <w:rFonts w:ascii="DFKai-SB" w:eastAsia="DFKai-SB" w:hAnsi="DFKai-SB" w:cs="DFKai-SB"/>
        </w:rPr>
        <w:t>因此根據上述論敘，我們應該</w:t>
      </w:r>
      <w:proofErr w:type="gramStart"/>
      <w:r w:rsidR="006C3D4B" w:rsidRPr="00171CD7">
        <w:rPr>
          <w:rFonts w:ascii="DFKai-SB" w:eastAsia="DFKai-SB" w:hAnsi="DFKai-SB" w:cs="DFKai-SB"/>
        </w:rPr>
        <w:t>釐</w:t>
      </w:r>
      <w:proofErr w:type="gramEnd"/>
      <w:r w:rsidR="006C3D4B" w:rsidRPr="00171CD7">
        <w:rPr>
          <w:rFonts w:ascii="DFKai-SB" w:eastAsia="DFKai-SB" w:hAnsi="DFKai-SB" w:cs="DFKai-SB"/>
        </w:rPr>
        <w:t>清自身問題，避免在社群媒體中成為尋找替罪羊的加害者，以下列出兩點方法：</w:t>
      </w:r>
    </w:p>
    <w:p w:rsidR="00EC573C" w:rsidRPr="00171CD7" w:rsidRDefault="006C3D4B" w:rsidP="00572C79">
      <w:pPr>
        <w:numPr>
          <w:ilvl w:val="0"/>
          <w:numId w:val="3"/>
        </w:numPr>
        <w:adjustRightInd w:val="0"/>
        <w:spacing w:after="120"/>
        <w:jc w:val="both"/>
        <w:rPr>
          <w:rFonts w:ascii="DFKai-SB" w:eastAsia="DFKai-SB" w:hAnsi="DFKai-SB" w:cs="DFKai-SB"/>
        </w:rPr>
      </w:pPr>
      <w:r w:rsidRPr="00171CD7">
        <w:rPr>
          <w:rFonts w:ascii="DFKai-SB" w:eastAsia="DFKai-SB" w:hAnsi="DFKai-SB" w:cs="DFKai-SB"/>
          <w:b/>
        </w:rPr>
        <w:t>尋找煩悶源頭；</w:t>
      </w:r>
    </w:p>
    <w:p w:rsidR="00EC573C" w:rsidRPr="00171CD7" w:rsidRDefault="006C3D4B" w:rsidP="00572C79">
      <w:pPr>
        <w:numPr>
          <w:ilvl w:val="0"/>
          <w:numId w:val="3"/>
        </w:numPr>
        <w:adjustRightInd w:val="0"/>
        <w:spacing w:after="120"/>
        <w:jc w:val="both"/>
        <w:rPr>
          <w:rFonts w:ascii="DFKai-SB" w:eastAsia="DFKai-SB" w:hAnsi="DFKai-SB" w:cs="DFKai-SB"/>
        </w:rPr>
      </w:pPr>
      <w:r w:rsidRPr="00171CD7">
        <w:rPr>
          <w:rFonts w:ascii="DFKai-SB" w:eastAsia="DFKai-SB" w:hAnsi="DFKai-SB" w:cs="DFKai-SB"/>
          <w:b/>
        </w:rPr>
        <w:t>增加自身能力。</w:t>
      </w:r>
    </w:p>
    <w:p w:rsidR="00EC573C" w:rsidRPr="00171CD7" w:rsidRDefault="006C3D4B" w:rsidP="00572C79">
      <w:pPr>
        <w:adjustRightInd w:val="0"/>
        <w:spacing w:after="120"/>
        <w:jc w:val="both"/>
        <w:rPr>
          <w:rFonts w:ascii="DFKai-SB" w:eastAsia="DFKai-SB" w:hAnsi="DFKai-SB" w:cs="DFKai-SB"/>
          <w:b/>
        </w:rPr>
      </w:pPr>
      <w:r w:rsidRPr="00171CD7">
        <w:rPr>
          <w:rFonts w:ascii="DFKai-SB" w:eastAsia="DFKai-SB" w:hAnsi="DFKai-SB" w:cs="DFKai-SB"/>
          <w:b/>
        </w:rPr>
        <w:t>(1)尋找煩悶源頭</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當我們面對不如意時，我們要剖析問題的根源，思考為什麼會有「酸葡萄心理」這種心裡不平衡的狀態產生，而不是一味的將社群網站</w:t>
      </w:r>
      <w:proofErr w:type="gramStart"/>
      <w:r w:rsidRPr="00171CD7">
        <w:rPr>
          <w:rFonts w:ascii="DFKai-SB" w:eastAsia="DFKai-SB" w:hAnsi="DFKai-SB" w:cs="DFKai-SB"/>
        </w:rPr>
        <w:t>中酸民</w:t>
      </w:r>
      <w:proofErr w:type="gramEnd"/>
      <w:r w:rsidRPr="00171CD7">
        <w:rPr>
          <w:rFonts w:ascii="DFKai-SB" w:eastAsia="DFKai-SB" w:hAnsi="DFKai-SB" w:cs="DFKai-SB"/>
        </w:rPr>
        <w:t>們的弱連結視為一個新的庇護所，積極尋求</w:t>
      </w:r>
      <w:proofErr w:type="gramStart"/>
      <w:r w:rsidRPr="00171CD7">
        <w:rPr>
          <w:rFonts w:ascii="DFKai-SB" w:eastAsia="DFKai-SB" w:hAnsi="DFKai-SB" w:cs="DFKai-SB"/>
        </w:rPr>
        <w:t>認同感跟為自己</w:t>
      </w:r>
      <w:proofErr w:type="gramEnd"/>
      <w:r w:rsidRPr="00171CD7">
        <w:rPr>
          <w:rFonts w:ascii="DFKai-SB" w:eastAsia="DFKai-SB" w:hAnsi="DFKai-SB" w:cs="DFKai-SB"/>
        </w:rPr>
        <w:t>找尋藉口，應該要正視自身的為何會因為他人的一席言論、行為而心生嫉妒、詆毀的想法。</w:t>
      </w:r>
    </w:p>
    <w:p w:rsidR="00EC573C" w:rsidRPr="00171CD7" w:rsidRDefault="006C3D4B" w:rsidP="00572C79">
      <w:pPr>
        <w:adjustRightInd w:val="0"/>
        <w:spacing w:after="120"/>
        <w:jc w:val="both"/>
        <w:rPr>
          <w:rFonts w:ascii="DFKai-SB" w:eastAsia="DFKai-SB" w:hAnsi="DFKai-SB" w:cs="DFKai-SB"/>
          <w:b/>
        </w:rPr>
      </w:pPr>
      <w:r w:rsidRPr="00171CD7">
        <w:rPr>
          <w:rFonts w:ascii="DFKai-SB" w:eastAsia="DFKai-SB" w:hAnsi="DFKai-SB" w:cs="DFKai-SB"/>
          <w:b/>
        </w:rPr>
        <w:t>(2)增加自身能力</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在具備理解自身的困境與問題後，就應該加強自己的能力，讓原本的藉口成為讓自己變得更好的動力，去補足自身不足的地方，</w:t>
      </w:r>
      <w:proofErr w:type="gramStart"/>
      <w:r w:rsidRPr="00171CD7">
        <w:rPr>
          <w:rFonts w:ascii="DFKai-SB" w:eastAsia="DFKai-SB" w:hAnsi="DFKai-SB" w:cs="DFKai-SB"/>
        </w:rPr>
        <w:t>一</w:t>
      </w:r>
      <w:proofErr w:type="gramEnd"/>
      <w:r w:rsidRPr="00171CD7">
        <w:rPr>
          <w:rFonts w:ascii="DFKai-SB" w:eastAsia="DFKai-SB" w:hAnsi="DFKai-SB" w:cs="DFKai-SB"/>
        </w:rPr>
        <w:t>步步去接受並理解那些曾經讓你不舒服的狀態，久而久之當自身能力增加時，便不會再有找替罪羊的想法，也能跳脫</w:t>
      </w:r>
      <w:proofErr w:type="gramStart"/>
      <w:r w:rsidRPr="00171CD7">
        <w:rPr>
          <w:rFonts w:ascii="DFKai-SB" w:eastAsia="DFKai-SB" w:hAnsi="DFKai-SB" w:cs="DFKai-SB"/>
        </w:rPr>
        <w:t>出酸民同溫層</w:t>
      </w:r>
      <w:proofErr w:type="gramEnd"/>
      <w:r w:rsidRPr="00171CD7">
        <w:rPr>
          <w:rFonts w:ascii="DFKai-SB" w:eastAsia="DFKai-SB" w:hAnsi="DFKai-SB" w:cs="DFKai-SB"/>
        </w:rPr>
        <w:t>中，真正看清事情的真相，並客觀地作出評論。</w:t>
      </w:r>
    </w:p>
    <w:p w:rsidR="005D0FA5" w:rsidRPr="00171CD7" w:rsidRDefault="006C3D4B" w:rsidP="00571E6B">
      <w:pPr>
        <w:adjustRightInd w:val="0"/>
        <w:spacing w:after="120"/>
        <w:ind w:firstLine="480"/>
        <w:jc w:val="both"/>
        <w:rPr>
          <w:rFonts w:ascii="DFKai-SB" w:eastAsia="DFKai-SB" w:hAnsi="DFKai-SB" w:cs="DFKai-SB"/>
        </w:rPr>
      </w:pPr>
      <w:r w:rsidRPr="00171CD7">
        <w:rPr>
          <w:rFonts w:ascii="DFKai-SB" w:eastAsia="DFKai-SB" w:hAnsi="DFKai-SB" w:cs="DFKai-SB"/>
        </w:rPr>
        <w:t>另一方面，那些「成為替罪羊」的人們也應該主動辨識出在社群網路中什麼才是真正對自己有幫助的言論，那些弱連結們形成的社群的惡意評論並不足以影響生活，同時也不值得為此而煩心、生氣。</w:t>
      </w:r>
    </w:p>
    <w:p w:rsidR="00EC573C" w:rsidRPr="00171CD7" w:rsidRDefault="006C3D4B" w:rsidP="00572C79">
      <w:pPr>
        <w:pStyle w:val="2"/>
        <w:keepNext w:val="0"/>
        <w:widowControl/>
        <w:adjustRightInd w:val="0"/>
        <w:spacing w:after="120" w:line="240" w:lineRule="auto"/>
        <w:jc w:val="both"/>
        <w:rPr>
          <w:rFonts w:ascii="DFKai-SB" w:eastAsia="DFKai-SB" w:hAnsi="DFKai-SB" w:cs="DFKai-SB"/>
          <w:sz w:val="28"/>
          <w:szCs w:val="28"/>
        </w:rPr>
      </w:pPr>
      <w:bookmarkStart w:id="22" w:name="_heading=h.26in1rg" w:colFirst="0" w:colLast="0"/>
      <w:bookmarkStart w:id="23" w:name="_Toc65068993"/>
      <w:bookmarkEnd w:id="22"/>
      <w:r w:rsidRPr="00171CD7">
        <w:rPr>
          <w:rFonts w:ascii="DFKai-SB" w:eastAsia="DFKai-SB" w:hAnsi="DFKai-SB" w:cs="DFKai-SB"/>
          <w:sz w:val="28"/>
          <w:szCs w:val="28"/>
        </w:rPr>
        <w:t>8.責任擴散</w:t>
      </w:r>
      <w:bookmarkEnd w:id="23"/>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b/>
        </w:rPr>
        <w:t>責任分散效應(Diffusion of responsibility)</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又稱旁觀者效應，是指當群體共同完成一項任務時，就會削弱每</w:t>
      </w:r>
      <w:proofErr w:type="gramStart"/>
      <w:r w:rsidRPr="00171CD7">
        <w:rPr>
          <w:rFonts w:ascii="DFKai-SB" w:eastAsia="DFKai-SB" w:hAnsi="DFKai-SB" w:cs="DFKai-SB"/>
        </w:rPr>
        <w:t>個</w:t>
      </w:r>
      <w:proofErr w:type="gramEnd"/>
      <w:r w:rsidRPr="00171CD7">
        <w:rPr>
          <w:rFonts w:ascii="DFKai-SB" w:eastAsia="DFKai-SB" w:hAnsi="DFKai-SB" w:cs="DFKai-SB"/>
        </w:rPr>
        <w:t>個體的責任感，而採取退縮和避</w:t>
      </w:r>
      <w:proofErr w:type="gramStart"/>
      <w:r w:rsidRPr="00171CD7">
        <w:rPr>
          <w:rFonts w:ascii="DFKai-SB" w:eastAsia="DFKai-SB" w:hAnsi="DFKai-SB" w:cs="DFKai-SB"/>
        </w:rPr>
        <w:t>世</w:t>
      </w:r>
      <w:proofErr w:type="gramEnd"/>
      <w:r w:rsidRPr="00171CD7">
        <w:rPr>
          <w:rFonts w:ascii="DFKai-SB" w:eastAsia="DFKai-SB" w:hAnsi="DFKai-SB" w:cs="DFKai-SB"/>
        </w:rPr>
        <w:t>的行為。而當自己被要求獨自完成一項任務時，責任感就會很強，並做出迅速和積極的回應。我們分成下面兩個主題來分別討論：</w:t>
      </w:r>
    </w:p>
    <w:p w:rsidR="00EC573C" w:rsidRPr="00171CD7" w:rsidRDefault="006C3D4B" w:rsidP="00572C79">
      <w:pPr>
        <w:widowControl/>
        <w:adjustRightInd w:val="0"/>
        <w:spacing w:after="120"/>
        <w:jc w:val="both"/>
        <w:rPr>
          <w:rFonts w:ascii="DFKai-SB" w:eastAsia="DFKai-SB" w:hAnsi="DFKai-SB" w:cs="DFKai-SB"/>
        </w:rPr>
      </w:pPr>
      <w:r w:rsidRPr="00171CD7">
        <w:rPr>
          <w:rFonts w:ascii="DFKai-SB" w:eastAsia="DFKai-SB" w:hAnsi="DFKai-SB" w:cs="DFKai-SB"/>
        </w:rPr>
        <w:lastRenderedPageBreak/>
        <w:t>（1）社群</w:t>
      </w:r>
      <w:proofErr w:type="gramStart"/>
      <w:r w:rsidRPr="00171CD7">
        <w:rPr>
          <w:rFonts w:ascii="DFKai-SB" w:eastAsia="DFKai-SB" w:hAnsi="DFKai-SB" w:cs="DFKai-SB"/>
        </w:rPr>
        <w:t>媒體酸民的</w:t>
      </w:r>
      <w:proofErr w:type="gramEnd"/>
      <w:r w:rsidRPr="00171CD7">
        <w:rPr>
          <w:rFonts w:ascii="DFKai-SB" w:eastAsia="DFKai-SB" w:hAnsi="DFKai-SB" w:cs="DFKai-SB"/>
        </w:rPr>
        <w:t>責任擴散：</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社群媒體的發展，讓人與人之間可以不受空間距離的限制就能即時互通訊息，藉由媒體的分享力量，讓資訊能夠接收更廣泛的傳遞，每個人可以透過網路平台或社群網站表達及分享自己的想法，也提供了一個更多元化的學習管道。</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但很可惜的，有一些網民，濫用網路的便利，使原本能夠讓人互相交流、分享資訊的管道，被拿來作為惡意使用，作為言語攻擊、唇槍舌戰、散播不實消息、煽動人心的工具，混淆視聽、危言聳聽，擾亂網路秩序，傷害他人。</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網民在網路的公開平台上留言，是在表達自己的看法，每個人看事情的角度不同，有時也無關對錯，但有一些網民似乎無法允許任何與自己立場及想法不同的人、事、物，而做出一些失去理智的網路</w:t>
      </w:r>
      <w:hyperlink r:id="rId23">
        <w:proofErr w:type="gramStart"/>
        <w:r w:rsidRPr="00171CD7">
          <w:rPr>
            <w:rFonts w:ascii="DFKai-SB" w:eastAsia="DFKai-SB" w:hAnsi="DFKai-SB" w:cs="DFKai-SB"/>
            <w:u w:val="single"/>
          </w:rPr>
          <w:t>霸凌</w:t>
        </w:r>
        <w:proofErr w:type="gramEnd"/>
      </w:hyperlink>
      <w:r w:rsidRPr="00171CD7">
        <w:rPr>
          <w:rFonts w:ascii="DFKai-SB" w:eastAsia="DFKai-SB" w:hAnsi="DFKai-SB" w:cs="DFKai-SB"/>
        </w:rPr>
        <w:t>行為，</w:t>
      </w:r>
      <w:proofErr w:type="gramStart"/>
      <w:r w:rsidRPr="00171CD7">
        <w:rPr>
          <w:rFonts w:ascii="DFKai-SB" w:eastAsia="DFKai-SB" w:hAnsi="DFKai-SB" w:cs="DFKai-SB"/>
        </w:rPr>
        <w:t>在臉書</w:t>
      </w:r>
      <w:proofErr w:type="gramEnd"/>
      <w:r w:rsidRPr="00171CD7">
        <w:rPr>
          <w:rFonts w:ascii="DFKai-SB" w:eastAsia="DFKai-SB" w:hAnsi="DFKai-SB" w:cs="DFKai-SB"/>
        </w:rPr>
        <w:t>、instagram 都有經過網路</w:t>
      </w:r>
      <w:proofErr w:type="gramStart"/>
      <w:r w:rsidRPr="00171CD7">
        <w:rPr>
          <w:rFonts w:ascii="DFKai-SB" w:eastAsia="DFKai-SB" w:hAnsi="DFKai-SB" w:cs="DFKai-SB"/>
        </w:rPr>
        <w:t>霸凌而</w:t>
      </w:r>
      <w:proofErr w:type="gramEnd"/>
      <w:r w:rsidRPr="00171CD7">
        <w:rPr>
          <w:rFonts w:ascii="DFKai-SB" w:eastAsia="DFKai-SB" w:hAnsi="DFKai-SB" w:cs="DFKai-SB"/>
        </w:rPr>
        <w:t>造成憾事的案例。</w:t>
      </w:r>
    </w:p>
    <w:p w:rsidR="00EC573C" w:rsidRPr="00171CD7" w:rsidRDefault="006C3D4B" w:rsidP="00572C79">
      <w:pPr>
        <w:adjustRightInd w:val="0"/>
        <w:spacing w:after="120"/>
        <w:ind w:firstLine="480"/>
        <w:jc w:val="both"/>
        <w:rPr>
          <w:rFonts w:ascii="DFKai-SB" w:eastAsia="DFKai-SB" w:hAnsi="DFKai-SB" w:cs="DFKai-SB"/>
        </w:rPr>
      </w:pPr>
      <w:proofErr w:type="gramStart"/>
      <w:r w:rsidRPr="00171CD7">
        <w:rPr>
          <w:rFonts w:ascii="DFKai-SB" w:eastAsia="DFKai-SB" w:hAnsi="DFKai-SB" w:cs="DFKai-SB"/>
        </w:rPr>
        <w:t>酸民聚集</w:t>
      </w:r>
      <w:proofErr w:type="gramEnd"/>
      <w:r w:rsidRPr="00171CD7">
        <w:rPr>
          <w:rFonts w:ascii="DFKai-SB" w:eastAsia="DFKai-SB" w:hAnsi="DFKai-SB" w:cs="DFKai-SB"/>
        </w:rPr>
        <w:t>去攻擊特定對象有責任擴散的現象，當大量群體攻擊某一對象，一種「大家都在做，我也可以」的想法，隨意的一句話、冷嘲熱諷的言語，就會削弱每</w:t>
      </w:r>
      <w:proofErr w:type="gramStart"/>
      <w:r w:rsidRPr="00171CD7">
        <w:rPr>
          <w:rFonts w:ascii="DFKai-SB" w:eastAsia="DFKai-SB" w:hAnsi="DFKai-SB" w:cs="DFKai-SB"/>
        </w:rPr>
        <w:t>個</w:t>
      </w:r>
      <w:proofErr w:type="gramEnd"/>
      <w:r w:rsidRPr="00171CD7">
        <w:rPr>
          <w:rFonts w:ascii="DFKai-SB" w:eastAsia="DFKai-SB" w:hAnsi="DFKai-SB" w:cs="DFKai-SB"/>
        </w:rPr>
        <w:t>個體的行為責任感，再透過網路賦予的「匿名性」跟「從眾性」，抱持著「沒有人知道我到底是誰，因此隨意講話也沒有責任」的錯誤心態，用龐大人數壓制跟“自認為非惡意”的發言去降低自己的罪惡感，而旁觀者可能因此採取退縮和避</w:t>
      </w:r>
      <w:proofErr w:type="gramStart"/>
      <w:r w:rsidRPr="00171CD7">
        <w:rPr>
          <w:rFonts w:ascii="DFKai-SB" w:eastAsia="DFKai-SB" w:hAnsi="DFKai-SB" w:cs="DFKai-SB"/>
        </w:rPr>
        <w:t>世</w:t>
      </w:r>
      <w:proofErr w:type="gramEnd"/>
      <w:r w:rsidRPr="00171CD7">
        <w:rPr>
          <w:rFonts w:ascii="DFKai-SB" w:eastAsia="DFKai-SB" w:hAnsi="DFKai-SB" w:cs="DFKai-SB"/>
        </w:rPr>
        <w:t>的行為從而產生「我不發言導</w:t>
      </w:r>
      <w:proofErr w:type="gramStart"/>
      <w:r w:rsidRPr="00171CD7">
        <w:rPr>
          <w:rFonts w:ascii="DFKai-SB" w:eastAsia="DFKai-SB" w:hAnsi="DFKai-SB" w:cs="DFKai-SB"/>
        </w:rPr>
        <w:t>正酸民</w:t>
      </w:r>
      <w:proofErr w:type="gramEnd"/>
      <w:r w:rsidRPr="00171CD7">
        <w:rPr>
          <w:rFonts w:ascii="DFKai-SB" w:eastAsia="DFKai-SB" w:hAnsi="DFKai-SB" w:cs="DFKai-SB"/>
        </w:rPr>
        <w:t>的風向，依然有他人會去主持正義」的集體冷漠，造成「人多不負責」的責任分散效應。</w:t>
      </w:r>
    </w:p>
    <w:p w:rsidR="00EC573C" w:rsidRPr="00171CD7" w:rsidRDefault="006C3D4B" w:rsidP="00572C79">
      <w:pPr>
        <w:adjustRightInd w:val="0"/>
        <w:spacing w:after="120"/>
        <w:ind w:firstLine="480"/>
        <w:jc w:val="both"/>
        <w:rPr>
          <w:rFonts w:ascii="DFKai-SB" w:eastAsia="DFKai-SB" w:hAnsi="DFKai-SB" w:cs="DFKai-SB"/>
        </w:rPr>
      </w:pPr>
      <w:r w:rsidRPr="00171CD7">
        <w:rPr>
          <w:rFonts w:ascii="DFKai-SB" w:eastAsia="DFKai-SB" w:hAnsi="DFKai-SB" w:cs="DFKai-SB"/>
        </w:rPr>
        <w:t>然而若在社群媒體中只有</w:t>
      </w:r>
      <w:proofErr w:type="gramStart"/>
      <w:r w:rsidRPr="00171CD7">
        <w:rPr>
          <w:rFonts w:ascii="DFKai-SB" w:eastAsia="DFKai-SB" w:hAnsi="DFKai-SB" w:cs="DFKai-SB"/>
        </w:rPr>
        <w:t>一</w:t>
      </w:r>
      <w:proofErr w:type="gramEnd"/>
      <w:r w:rsidRPr="00171CD7">
        <w:rPr>
          <w:rFonts w:ascii="DFKai-SB" w:eastAsia="DFKai-SB" w:hAnsi="DFKai-SB" w:cs="DFKai-SB"/>
        </w:rPr>
        <w:t>個人回應，一般會更謹慎的發言，清楚地意識到自己的責任感，對自己的言論負起責任。</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因此，在責任擴散的前提下，要去</w:t>
      </w:r>
      <w:proofErr w:type="gramStart"/>
      <w:r w:rsidRPr="00171CD7">
        <w:rPr>
          <w:rFonts w:ascii="DFKai-SB" w:eastAsia="DFKai-SB" w:hAnsi="DFKai-SB" w:cs="DFKai-SB"/>
        </w:rPr>
        <w:t>釐清每</w:t>
      </w:r>
      <w:proofErr w:type="gramEnd"/>
      <w:r w:rsidRPr="00171CD7">
        <w:rPr>
          <w:rFonts w:ascii="DFKai-SB" w:eastAsia="DFKai-SB" w:hAnsi="DFKai-SB" w:cs="DFKai-SB"/>
        </w:rPr>
        <w:t>個人的責任，若在社群媒體上遭到“霸凌”的人勇敢地指出每一則惡意評論時，多數</w:t>
      </w:r>
      <w:proofErr w:type="gramStart"/>
      <w:r w:rsidRPr="00171CD7">
        <w:rPr>
          <w:rFonts w:ascii="DFKai-SB" w:eastAsia="DFKai-SB" w:hAnsi="DFKai-SB" w:cs="DFKai-SB"/>
        </w:rPr>
        <w:t>的酸民才</w:t>
      </w:r>
      <w:proofErr w:type="gramEnd"/>
      <w:r w:rsidRPr="00171CD7">
        <w:rPr>
          <w:rFonts w:ascii="DFKai-SB" w:eastAsia="DFKai-SB" w:hAnsi="DFKai-SB" w:cs="DFKai-SB"/>
        </w:rPr>
        <w:t>會開始正視自己自由言論下的責任是否造成他人傷害。</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一則留言、一個短訊息促成社群媒體裡facebook, instagram弱連結發生的機會，</w:t>
      </w:r>
      <w:proofErr w:type="gramStart"/>
      <w:r w:rsidRPr="00171CD7">
        <w:rPr>
          <w:rFonts w:ascii="DFKai-SB" w:eastAsia="DFKai-SB" w:hAnsi="DFKai-SB" w:cs="DFKai-SB"/>
        </w:rPr>
        <w:t>在酸民或</w:t>
      </w:r>
      <w:proofErr w:type="gramEnd"/>
      <w:r w:rsidRPr="00171CD7">
        <w:rPr>
          <w:rFonts w:ascii="DFKai-SB" w:eastAsia="DFKai-SB" w:hAnsi="DFKai-SB" w:cs="DFKai-SB"/>
        </w:rPr>
        <w:t>惡意評論者的生態中，因為網路的匿名性而不自覺發表激烈言論的人會受到相似個性的人注意，進而也採取了相似的行為，例如惡意攻擊、無根據性的抹黑等等。當然，在社群媒體中，一定有好的那一面，在保持對人的好奇、在沒有外在動機與利益的情況下，仍然願意採取行動把人們連結起來。也都是促成弱連結不斷發生。</w:t>
      </w:r>
    </w:p>
    <w:p w:rsidR="00EC573C" w:rsidRPr="00171CD7" w:rsidRDefault="006C3D4B" w:rsidP="00572C79">
      <w:pPr>
        <w:widowControl/>
        <w:pBdr>
          <w:top w:val="nil"/>
          <w:left w:val="nil"/>
          <w:bottom w:val="nil"/>
          <w:right w:val="nil"/>
          <w:between w:val="nil"/>
        </w:pBdr>
        <w:adjustRightInd w:val="0"/>
        <w:spacing w:after="120"/>
        <w:jc w:val="both"/>
        <w:rPr>
          <w:rFonts w:ascii="DFKai-SB" w:eastAsia="DFKai-SB" w:hAnsi="DFKai-SB" w:cs="DFKai-SB"/>
        </w:rPr>
      </w:pPr>
      <w:r w:rsidRPr="00171CD7">
        <w:rPr>
          <w:rFonts w:ascii="DFKai-SB" w:eastAsia="DFKai-SB" w:hAnsi="DFKai-SB" w:cs="DFKai-SB"/>
        </w:rPr>
        <w:t>(2)社群媒體應用在責任擴散之感情/友情方面：</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愛情想要長久，需要雙方的齊心協力；同樣，好的人際關係與友情，也需要維護，隨著社群媒體的增加，社群平台像是Facebook 正是讓</w:t>
      </w:r>
      <w:proofErr w:type="gramStart"/>
      <w:r w:rsidRPr="00171CD7">
        <w:rPr>
          <w:rFonts w:ascii="DFKai-SB" w:eastAsia="DFKai-SB" w:hAnsi="DFKai-SB" w:cs="DFKai-SB"/>
        </w:rPr>
        <w:t>大量弱</w:t>
      </w:r>
      <w:proofErr w:type="gramEnd"/>
      <w:r w:rsidRPr="00171CD7">
        <w:rPr>
          <w:rFonts w:ascii="DFKai-SB" w:eastAsia="DFKai-SB" w:hAnsi="DFKai-SB" w:cs="DFKai-SB"/>
        </w:rPr>
        <w:t>連結得以發生的好工具，也是人們維繫情感的方式之</w:t>
      </w:r>
      <w:proofErr w:type="gramStart"/>
      <w:r w:rsidRPr="00171CD7">
        <w:rPr>
          <w:rFonts w:ascii="DFKai-SB" w:eastAsia="DFKai-SB" w:hAnsi="DFKai-SB" w:cs="DFKai-SB"/>
        </w:rPr>
        <w:t>一</w:t>
      </w:r>
      <w:proofErr w:type="gramEnd"/>
      <w:r w:rsidRPr="00171CD7">
        <w:rPr>
          <w:rFonts w:ascii="DFKai-SB" w:eastAsia="DFKai-SB" w:hAnsi="DFKai-SB" w:cs="DFKai-SB"/>
        </w:rPr>
        <w:t>;另外</w:t>
      </w:r>
      <w:proofErr w:type="spellStart"/>
      <w:r w:rsidRPr="00171CD7">
        <w:rPr>
          <w:rFonts w:ascii="DFKai-SB" w:eastAsia="DFKai-SB" w:hAnsi="DFKai-SB" w:cs="DFKai-SB"/>
        </w:rPr>
        <w:t>Linkedin</w:t>
      </w:r>
      <w:proofErr w:type="spellEnd"/>
      <w:r w:rsidRPr="00171CD7">
        <w:rPr>
          <w:rFonts w:ascii="DFKai-SB" w:eastAsia="DFKai-SB" w:hAnsi="DFKai-SB" w:cs="DFKai-SB"/>
        </w:rPr>
        <w:t>，大部份的人都是透過二度或三度連結（</w:t>
      </w:r>
      <w:proofErr w:type="gramStart"/>
      <w:r w:rsidRPr="00171CD7">
        <w:rPr>
          <w:rFonts w:ascii="DFKai-SB" w:eastAsia="DFKai-SB" w:hAnsi="DFKai-SB" w:cs="DFKai-SB"/>
        </w:rPr>
        <w:t>朋友的朋友的</w:t>
      </w:r>
      <w:proofErr w:type="gramEnd"/>
      <w:r w:rsidRPr="00171CD7">
        <w:rPr>
          <w:rFonts w:ascii="DFKai-SB" w:eastAsia="DFKai-SB" w:hAnsi="DFKai-SB" w:cs="DFKai-SB"/>
        </w:rPr>
        <w:t>朋友）得到新工作，這些連接，就是證明「弱連結」，或僅是透過身邊的親友利用</w:t>
      </w:r>
      <w:proofErr w:type="gramStart"/>
      <w:r w:rsidRPr="00171CD7">
        <w:rPr>
          <w:rFonts w:ascii="DFKai-SB" w:eastAsia="DFKai-SB" w:hAnsi="DFKai-SB" w:cs="DFKai-SB"/>
        </w:rPr>
        <w:t>強</w:t>
      </w:r>
      <w:proofErr w:type="gramEnd"/>
      <w:r w:rsidRPr="00171CD7">
        <w:rPr>
          <w:rFonts w:ascii="DFKai-SB" w:eastAsia="DFKai-SB" w:hAnsi="DFKai-SB" w:cs="DFKai-SB"/>
        </w:rPr>
        <w:t>連結的力量提供或推薦了一份新的工作、職位，都是人們藉此維繫關係跟相互照顧的正向案例。</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然而當資訊流動速度的提升，人們不再需要面對面才能知道彼此近況，也就意味著人們真實互動的機會下降，網路的連結並不能完美取代人們的維繫關係的管道，一般我們將社群網路</w:t>
      </w:r>
      <w:proofErr w:type="gramStart"/>
      <w:r w:rsidRPr="00171CD7">
        <w:rPr>
          <w:rFonts w:ascii="DFKai-SB" w:eastAsia="DFKai-SB" w:hAnsi="DFKai-SB" w:cs="DFKai-SB"/>
        </w:rPr>
        <w:t>朋友間的關係</w:t>
      </w:r>
      <w:proofErr w:type="gramEnd"/>
      <w:r w:rsidRPr="00171CD7">
        <w:rPr>
          <w:rFonts w:ascii="DFKai-SB" w:eastAsia="DFKai-SB" w:hAnsi="DFKai-SB" w:cs="DFKai-SB"/>
        </w:rPr>
        <w:t>分為三種：一、成熟且有互動的關係，二、單向關係，三、維持關係。而朋友圈的正常運營，是需要每一個朋友共同努力、用心維繫的</w:t>
      </w:r>
      <w:r w:rsidRPr="00171CD7">
        <w:rPr>
          <w:rFonts w:ascii="DFKai-SB" w:eastAsia="DFKai-SB" w:hAnsi="DFKai-SB" w:cs="DFKai-SB"/>
        </w:rPr>
        <w:lastRenderedPageBreak/>
        <w:t>結果，光靠某一個或兩個人苦苦經營，是不會長久的。我們去探究為什麼很多當初要好的朋友，現在不在平凡聯繫跟友好了？</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因為雙方都削弱了自己在友情中應負的責任和義務，開始推脫給對方，認為維繫這些工作應該由對方來做，而自己只圖享受別人用心經營下的友情的樂趣，</w:t>
      </w:r>
      <w:r w:rsidRPr="00171CD7">
        <w:rPr>
          <w:rFonts w:ascii="DFKai-SB" w:eastAsia="DFKai-SB" w:hAnsi="DFKai-SB" w:cs="DFKai-SB"/>
          <w:b/>
        </w:rPr>
        <w:t>當推脫了維繫友情的責任，也將漸漸失去友情</w:t>
      </w:r>
      <w:r w:rsidRPr="00171CD7">
        <w:rPr>
          <w:rFonts w:ascii="DFKai-SB" w:eastAsia="DFKai-SB" w:hAnsi="DFKai-SB" w:cs="DFKai-SB"/>
        </w:rPr>
        <w:t>，也就是原本是處於第一種朋友關係也會轉變成僅僅是維持關係的事實。其正向例子根據「結構平衡」的概念，當有A、B、C三個人，A與</w:t>
      </w:r>
      <w:proofErr w:type="gramStart"/>
      <w:r w:rsidRPr="00171CD7">
        <w:rPr>
          <w:rFonts w:ascii="DFKai-SB" w:eastAsia="DFKai-SB" w:hAnsi="DFKai-SB" w:cs="DFKai-SB"/>
        </w:rPr>
        <w:t>Ｂ</w:t>
      </w:r>
      <w:proofErr w:type="gramEnd"/>
      <w:r w:rsidRPr="00171CD7">
        <w:rPr>
          <w:rFonts w:ascii="DFKai-SB" w:eastAsia="DFKai-SB" w:hAnsi="DFKai-SB" w:cs="DFKai-SB"/>
        </w:rPr>
        <w:t>和</w:t>
      </w:r>
      <w:proofErr w:type="gramStart"/>
      <w:r w:rsidRPr="00171CD7">
        <w:rPr>
          <w:rFonts w:ascii="DFKai-SB" w:eastAsia="DFKai-SB" w:hAnsi="DFKai-SB" w:cs="DFKai-SB"/>
        </w:rPr>
        <w:t>Ｃ</w:t>
      </w:r>
      <w:proofErr w:type="gramEnd"/>
      <w:r w:rsidRPr="00171CD7">
        <w:rPr>
          <w:rFonts w:ascii="DFKai-SB" w:eastAsia="DFKai-SB" w:hAnsi="DFKai-SB" w:cs="DFKai-SB"/>
        </w:rPr>
        <w:t>都是「+」連結，但B與C使用「-」形成連結，表是B、C處於不友好或是敵對的狀態，A與B、C則是朋友的正向關係，這樣的結構並非穩定的平衡結構，因為此種狀態下，A可能會去說服B、C轉換為友好的狀態，負起維繫友情的責任，因此結構可能隨時會有所改變，</w:t>
      </w:r>
      <w:proofErr w:type="gramStart"/>
      <w:r w:rsidRPr="00171CD7">
        <w:rPr>
          <w:rFonts w:ascii="DFKai-SB" w:eastAsia="DFKai-SB" w:hAnsi="DFKai-SB" w:cs="DFKai-SB"/>
        </w:rPr>
        <w:t>ＡＢＣ</w:t>
      </w:r>
      <w:proofErr w:type="gramEnd"/>
      <w:r w:rsidRPr="00171CD7">
        <w:rPr>
          <w:rFonts w:ascii="DFKai-SB" w:eastAsia="DFKai-SB" w:hAnsi="DFKai-SB" w:cs="DFKai-SB"/>
        </w:rPr>
        <w:t>三人因而都成為友好的關係。</w:t>
      </w:r>
    </w:p>
    <w:p w:rsidR="00EC573C" w:rsidRPr="00171CD7" w:rsidRDefault="006C3D4B" w:rsidP="00572C79">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在負向例子中以</w:t>
      </w:r>
      <w:proofErr w:type="spellStart"/>
      <w:r w:rsidRPr="00171CD7">
        <w:rPr>
          <w:rFonts w:ascii="DFKai-SB" w:eastAsia="DFKai-SB" w:hAnsi="DFKai-SB" w:cs="DFKai-SB"/>
        </w:rPr>
        <w:t>Linkedin</w:t>
      </w:r>
      <w:proofErr w:type="spellEnd"/>
      <w:r w:rsidRPr="00171CD7">
        <w:rPr>
          <w:rFonts w:ascii="DFKai-SB" w:eastAsia="DFKai-SB" w:hAnsi="DFKai-SB" w:cs="DFKai-SB"/>
        </w:rPr>
        <w:t>為例，當個人不願意給予他人技能肯定或建立關係，只等待他人來給予機會的人，時間久了，網路中互惠的關係就不復存在，不僅僅是在工作求職上的好處與關係，朋友之間關係</w:t>
      </w:r>
      <w:proofErr w:type="gramStart"/>
      <w:r w:rsidRPr="00171CD7">
        <w:rPr>
          <w:rFonts w:ascii="DFKai-SB" w:eastAsia="DFKai-SB" w:hAnsi="DFKai-SB" w:cs="DFKai-SB"/>
        </w:rPr>
        <w:t>也從強連結</w:t>
      </w:r>
      <w:proofErr w:type="gramEnd"/>
      <w:r w:rsidRPr="00171CD7">
        <w:rPr>
          <w:rFonts w:ascii="DFKai-SB" w:eastAsia="DFKai-SB" w:hAnsi="DFKai-SB" w:cs="DFKai-SB"/>
        </w:rPr>
        <w:t>逐漸變成弱連結關係;應用在Twitter上，Twitter的連結關係亦可以很明確分出強弱連結，有互動關係可以成為朋友，fans則是單向關係的弱連結，但當互動關係消失，原先是有情感基礎的朋友，以會轉變成像fans追蹤的關係，因此友情也不再緊密。</w:t>
      </w:r>
    </w:p>
    <w:p w:rsidR="00EC573C" w:rsidRPr="00171CD7" w:rsidRDefault="006C3D4B" w:rsidP="00572C79">
      <w:pPr>
        <w:widowControl/>
        <w:pBdr>
          <w:top w:val="nil"/>
          <w:left w:val="nil"/>
          <w:bottom w:val="nil"/>
          <w:right w:val="nil"/>
          <w:between w:val="nil"/>
        </w:pBdr>
        <w:adjustRightInd w:val="0"/>
        <w:spacing w:after="120"/>
        <w:jc w:val="both"/>
        <w:rPr>
          <w:rFonts w:ascii="DFKai-SB" w:eastAsia="DFKai-SB" w:hAnsi="DFKai-SB" w:cs="DFKai-SB"/>
        </w:rPr>
      </w:pPr>
      <w:r w:rsidRPr="00171CD7">
        <w:rPr>
          <w:rFonts w:ascii="DFKai-SB" w:eastAsia="DFKai-SB" w:hAnsi="DFKai-SB" w:cs="DFKai-SB"/>
        </w:rPr>
        <w:t>根據上述兩個論敘，我們能得到在社群媒體中避免責任分散效應傷害的三個方法：</w:t>
      </w:r>
    </w:p>
    <w:p w:rsidR="00EC573C" w:rsidRPr="00171CD7" w:rsidRDefault="006C3D4B" w:rsidP="00572C79">
      <w:pPr>
        <w:widowControl/>
        <w:numPr>
          <w:ilvl w:val="0"/>
          <w:numId w:val="1"/>
        </w:numPr>
        <w:adjustRightInd w:val="0"/>
        <w:spacing w:after="120"/>
        <w:ind w:left="357" w:hanging="357"/>
        <w:jc w:val="both"/>
        <w:rPr>
          <w:b/>
        </w:rPr>
      </w:pPr>
      <w:r w:rsidRPr="00171CD7">
        <w:rPr>
          <w:rFonts w:ascii="DFKai-SB" w:eastAsia="DFKai-SB" w:hAnsi="DFKai-SB" w:cs="DFKai-SB"/>
          <w:b/>
        </w:rPr>
        <w:t>明確產生力量；</w:t>
      </w:r>
    </w:p>
    <w:p w:rsidR="00EC573C" w:rsidRPr="00171CD7" w:rsidRDefault="006C3D4B" w:rsidP="00572C79">
      <w:pPr>
        <w:widowControl/>
        <w:numPr>
          <w:ilvl w:val="0"/>
          <w:numId w:val="1"/>
        </w:numPr>
        <w:adjustRightInd w:val="0"/>
        <w:spacing w:after="120"/>
        <w:ind w:left="357" w:hanging="357"/>
        <w:jc w:val="both"/>
        <w:rPr>
          <w:b/>
        </w:rPr>
      </w:pPr>
      <w:r w:rsidRPr="00171CD7">
        <w:rPr>
          <w:rFonts w:ascii="DFKai-SB" w:eastAsia="DFKai-SB" w:hAnsi="DFKai-SB" w:cs="DFKai-SB"/>
          <w:b/>
        </w:rPr>
        <w:t>讓彼此發生聯繫；</w:t>
      </w:r>
    </w:p>
    <w:p w:rsidR="00EC573C" w:rsidRPr="00171CD7" w:rsidRDefault="006C3D4B" w:rsidP="00572C79">
      <w:pPr>
        <w:widowControl/>
        <w:numPr>
          <w:ilvl w:val="0"/>
          <w:numId w:val="1"/>
        </w:numPr>
        <w:adjustRightInd w:val="0"/>
        <w:spacing w:after="120"/>
        <w:ind w:left="357" w:hanging="357"/>
        <w:jc w:val="both"/>
        <w:rPr>
          <w:b/>
        </w:rPr>
      </w:pPr>
      <w:r w:rsidRPr="00171CD7">
        <w:rPr>
          <w:rFonts w:ascii="DFKai-SB" w:eastAsia="DFKai-SB" w:hAnsi="DFKai-SB" w:cs="DFKai-SB"/>
          <w:b/>
        </w:rPr>
        <w:t>建立有效的獎懲機制。</w:t>
      </w:r>
    </w:p>
    <w:p w:rsidR="00EC573C" w:rsidRPr="00171CD7" w:rsidRDefault="006C3D4B" w:rsidP="00572C79">
      <w:pPr>
        <w:widowControl/>
        <w:numPr>
          <w:ilvl w:val="0"/>
          <w:numId w:val="2"/>
        </w:numPr>
        <w:pBdr>
          <w:top w:val="nil"/>
          <w:left w:val="nil"/>
          <w:bottom w:val="nil"/>
          <w:right w:val="nil"/>
          <w:between w:val="nil"/>
        </w:pBdr>
        <w:adjustRightInd w:val="0"/>
        <w:spacing w:after="120"/>
        <w:ind w:left="357" w:hanging="357"/>
        <w:jc w:val="both"/>
        <w:rPr>
          <w:rFonts w:ascii="DFKai-SB" w:eastAsia="DFKai-SB" w:hAnsi="DFKai-SB" w:cs="DFKai-SB"/>
        </w:rPr>
      </w:pPr>
      <w:r w:rsidRPr="00171CD7">
        <w:rPr>
          <w:rFonts w:ascii="DFKai-SB" w:eastAsia="DFKai-SB" w:hAnsi="DFKai-SB" w:cs="DFKai-SB"/>
          <w:b/>
        </w:rPr>
        <w:t>明確產生力量</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當我們在社群媒體中遭到不實言論的攻擊時，一定要明確指出，例如將名字、留言存</w:t>
      </w:r>
      <w:proofErr w:type="gramStart"/>
      <w:r w:rsidRPr="00171CD7">
        <w:rPr>
          <w:rFonts w:ascii="DFKai-SB" w:eastAsia="DFKai-SB" w:hAnsi="DFKai-SB" w:cs="DFKai-SB"/>
        </w:rPr>
        <w:t>証</w:t>
      </w:r>
      <w:proofErr w:type="gramEnd"/>
      <w:r w:rsidRPr="00171CD7">
        <w:rPr>
          <w:rFonts w:ascii="DFKai-SB" w:eastAsia="DFKai-SB" w:hAnsi="DFKai-SB" w:cs="DFKai-SB"/>
        </w:rPr>
        <w:t>，並勇敢指正；而身為旁觀者的我們，在面對網路輿論跟紛擾時，也需要挺身而出幫助需要協助的人，而不是將責任推卸給他人，事不關己造成更大的傷害。</w:t>
      </w:r>
    </w:p>
    <w:p w:rsidR="00EC573C" w:rsidRPr="00171CD7" w:rsidRDefault="006C3D4B" w:rsidP="00572C79">
      <w:pPr>
        <w:widowControl/>
        <w:numPr>
          <w:ilvl w:val="0"/>
          <w:numId w:val="2"/>
        </w:numPr>
        <w:pBdr>
          <w:top w:val="nil"/>
          <w:left w:val="nil"/>
          <w:bottom w:val="nil"/>
          <w:right w:val="nil"/>
          <w:between w:val="nil"/>
        </w:pBdr>
        <w:adjustRightInd w:val="0"/>
        <w:spacing w:after="120"/>
        <w:ind w:left="357" w:hanging="357"/>
        <w:jc w:val="both"/>
        <w:rPr>
          <w:rFonts w:ascii="DFKai-SB" w:eastAsia="DFKai-SB" w:hAnsi="DFKai-SB" w:cs="DFKai-SB"/>
        </w:rPr>
      </w:pPr>
      <w:r w:rsidRPr="00171CD7">
        <w:rPr>
          <w:rFonts w:ascii="DFKai-SB" w:eastAsia="DFKai-SB" w:hAnsi="DFKai-SB" w:cs="DFKai-SB"/>
          <w:b/>
        </w:rPr>
        <w:t>發生聯繫</w:t>
      </w:r>
    </w:p>
    <w:p w:rsidR="00EC573C" w:rsidRPr="00171CD7" w:rsidRDefault="006C3D4B" w:rsidP="00572C79">
      <w:pPr>
        <w:widowControl/>
        <w:adjustRightInd w:val="0"/>
        <w:spacing w:after="120"/>
        <w:ind w:firstLine="480"/>
        <w:jc w:val="both"/>
        <w:rPr>
          <w:rFonts w:ascii="DFKai-SB" w:eastAsia="DFKai-SB" w:hAnsi="DFKai-SB" w:cs="DFKai-SB"/>
        </w:rPr>
      </w:pPr>
      <w:r w:rsidRPr="00171CD7">
        <w:rPr>
          <w:rFonts w:ascii="DFKai-SB" w:eastAsia="DFKai-SB" w:hAnsi="DFKai-SB" w:cs="DFKai-SB"/>
        </w:rPr>
        <w:t>不論是針對友情、愛情我們對網路中的強弱連結，都要重視，和</w:t>
      </w:r>
      <w:proofErr w:type="gramStart"/>
      <w:r w:rsidRPr="00171CD7">
        <w:rPr>
          <w:rFonts w:ascii="DFKai-SB" w:eastAsia="DFKai-SB" w:hAnsi="DFKai-SB" w:cs="DFKai-SB"/>
        </w:rPr>
        <w:t>一</w:t>
      </w:r>
      <w:proofErr w:type="gramEnd"/>
      <w:r w:rsidRPr="00171CD7">
        <w:rPr>
          <w:rFonts w:ascii="DFKai-SB" w:eastAsia="DFKai-SB" w:hAnsi="DFKai-SB" w:cs="DFKai-SB"/>
        </w:rPr>
        <w:t>個人有著切身的利益和關係時，我們才會倍加用心和重視。為了規避責任分散效應的束縛，我們就要讓彼此之間發生強弱連結。在危難時，有聯繫的人就能互相幫忙;在有好處時，也能互相分享、共享快樂。</w:t>
      </w:r>
    </w:p>
    <w:p w:rsidR="00EC573C" w:rsidRPr="00171CD7" w:rsidRDefault="006C3D4B" w:rsidP="00572C79">
      <w:pPr>
        <w:widowControl/>
        <w:numPr>
          <w:ilvl w:val="0"/>
          <w:numId w:val="2"/>
        </w:numPr>
        <w:pBdr>
          <w:top w:val="nil"/>
          <w:left w:val="nil"/>
          <w:bottom w:val="nil"/>
          <w:right w:val="nil"/>
          <w:between w:val="nil"/>
        </w:pBdr>
        <w:adjustRightInd w:val="0"/>
        <w:spacing w:after="120"/>
        <w:ind w:left="357" w:hanging="357"/>
        <w:jc w:val="both"/>
        <w:rPr>
          <w:rFonts w:ascii="DFKai-SB" w:eastAsia="DFKai-SB" w:hAnsi="DFKai-SB" w:cs="DFKai-SB"/>
        </w:rPr>
      </w:pPr>
      <w:r w:rsidRPr="00171CD7">
        <w:rPr>
          <w:rFonts w:ascii="DFKai-SB" w:eastAsia="DFKai-SB" w:hAnsi="DFKai-SB" w:cs="DFKai-SB"/>
          <w:b/>
        </w:rPr>
        <w:t>建立有效的獎懲機制</w:t>
      </w:r>
    </w:p>
    <w:p w:rsidR="00F03A6B" w:rsidRPr="00171CD7" w:rsidRDefault="006C3D4B" w:rsidP="00571E6B">
      <w:pPr>
        <w:widowControl/>
        <w:pBdr>
          <w:top w:val="nil"/>
          <w:left w:val="nil"/>
          <w:bottom w:val="nil"/>
          <w:right w:val="nil"/>
          <w:between w:val="nil"/>
        </w:pBdr>
        <w:adjustRightInd w:val="0"/>
        <w:spacing w:after="120"/>
        <w:ind w:firstLine="480"/>
        <w:jc w:val="both"/>
        <w:rPr>
          <w:rFonts w:ascii="DFKai-SB" w:eastAsia="DFKai-SB" w:hAnsi="DFKai-SB" w:cs="DFKai-SB"/>
        </w:rPr>
      </w:pPr>
      <w:r w:rsidRPr="00171CD7">
        <w:rPr>
          <w:rFonts w:ascii="DFKai-SB" w:eastAsia="DFKai-SB" w:hAnsi="DFKai-SB" w:cs="DFKai-SB"/>
        </w:rPr>
        <w:t>建立合理的獎懲機制，可以有效地激起我們做某件事的動力，如在</w:t>
      </w:r>
      <w:proofErr w:type="spellStart"/>
      <w:r w:rsidRPr="00171CD7">
        <w:rPr>
          <w:rFonts w:ascii="DFKai-SB" w:eastAsia="DFKai-SB" w:hAnsi="DFKai-SB" w:cs="DFKai-SB"/>
        </w:rPr>
        <w:t>Linkedin</w:t>
      </w:r>
      <w:proofErr w:type="spellEnd"/>
      <w:r w:rsidRPr="00171CD7">
        <w:rPr>
          <w:rFonts w:ascii="DFKai-SB" w:eastAsia="DFKai-SB" w:hAnsi="DFKai-SB" w:cs="DFKai-SB"/>
        </w:rPr>
        <w:t>推薦他人時可以獲得額外或取工作曝光等的機會，讓我們更有動力去維護我們的個人資料，也有助於增強</w:t>
      </w:r>
      <w:proofErr w:type="gramStart"/>
      <w:r w:rsidRPr="00171CD7">
        <w:rPr>
          <w:rFonts w:ascii="DFKai-SB" w:eastAsia="DFKai-SB" w:hAnsi="DFKai-SB" w:cs="DFKai-SB"/>
        </w:rPr>
        <w:t>朋友間的聯繫</w:t>
      </w:r>
      <w:proofErr w:type="gramEnd"/>
      <w:r w:rsidRPr="00171CD7">
        <w:rPr>
          <w:rFonts w:ascii="DFKai-SB" w:eastAsia="DFKai-SB" w:hAnsi="DFKai-SB" w:cs="DFKai-SB"/>
        </w:rPr>
        <w:t>跟推薦。</w:t>
      </w:r>
    </w:p>
    <w:p w:rsidR="00EC573C" w:rsidRPr="00171CD7" w:rsidRDefault="006C3D4B" w:rsidP="00572C79">
      <w:pPr>
        <w:pStyle w:val="2"/>
        <w:keepNext w:val="0"/>
        <w:widowControl/>
        <w:adjustRightInd w:val="0"/>
        <w:spacing w:after="120" w:line="240" w:lineRule="auto"/>
        <w:jc w:val="both"/>
        <w:rPr>
          <w:rFonts w:ascii="DFKai-SB" w:eastAsia="DFKai-SB" w:hAnsi="DFKai-SB" w:cs="DFKai-SB"/>
        </w:rPr>
      </w:pPr>
      <w:bookmarkStart w:id="24" w:name="_heading=h.xf4hv8w5xuug" w:colFirst="0" w:colLast="0"/>
      <w:bookmarkStart w:id="25" w:name="_Toc65068994"/>
      <w:bookmarkEnd w:id="24"/>
      <w:r w:rsidRPr="00171CD7">
        <w:rPr>
          <w:rFonts w:ascii="DFKai-SB" w:eastAsia="DFKai-SB" w:hAnsi="DFKai-SB" w:cs="DFKai-SB"/>
          <w:sz w:val="28"/>
          <w:szCs w:val="28"/>
        </w:rPr>
        <w:t>9.小結</w:t>
      </w:r>
      <w:bookmarkStart w:id="26" w:name="_heading=h.lnxbz9" w:colFirst="0" w:colLast="0"/>
      <w:bookmarkEnd w:id="25"/>
      <w:bookmarkEnd w:id="26"/>
    </w:p>
    <w:p w:rsidR="00EC573C" w:rsidRPr="00171CD7" w:rsidRDefault="005507C5" w:rsidP="00572C79">
      <w:pPr>
        <w:widowControl/>
        <w:adjustRightInd w:val="0"/>
        <w:spacing w:before="240" w:after="120"/>
        <w:ind w:firstLine="480"/>
        <w:jc w:val="both"/>
        <w:rPr>
          <w:rFonts w:ascii="DFKai-SB" w:eastAsia="DFKai-SB" w:hAnsi="DFKai-SB" w:cs="DFKai-SB"/>
        </w:rPr>
      </w:pPr>
      <w:r w:rsidRPr="00171CD7">
        <w:rPr>
          <w:rFonts w:ascii="DFKai-SB" w:eastAsia="DFKai-SB" w:hAnsi="DFKai-SB" w:cs="DFKai-SB" w:hint="eastAsia"/>
        </w:rPr>
        <w:t>在</w:t>
      </w:r>
      <w:r w:rsidR="006C3D4B" w:rsidRPr="00171CD7">
        <w:rPr>
          <w:rFonts w:ascii="DFKai-SB" w:eastAsia="DFKai-SB" w:hAnsi="DFKai-SB" w:cs="DFKai-SB"/>
        </w:rPr>
        <w:t>電子商品十分普及與社群媒體</w:t>
      </w:r>
      <w:proofErr w:type="gramStart"/>
      <w:r w:rsidR="006C3D4B" w:rsidRPr="00171CD7">
        <w:rPr>
          <w:rFonts w:ascii="DFKai-SB" w:eastAsia="DFKai-SB" w:hAnsi="DFKai-SB" w:cs="DFKai-SB"/>
        </w:rPr>
        <w:t>活躍的</w:t>
      </w:r>
      <w:proofErr w:type="gramEnd"/>
      <w:r w:rsidR="006C3D4B" w:rsidRPr="00171CD7">
        <w:rPr>
          <w:rFonts w:ascii="DFKai-SB" w:eastAsia="DFKai-SB" w:hAnsi="DFKai-SB" w:cs="DFKai-SB"/>
        </w:rPr>
        <w:t>今日，八大通性於我們的生活無所遁形，從以上眾多之社群媒體之應用(</w:t>
      </w:r>
      <w:proofErr w:type="gramStart"/>
      <w:r w:rsidR="006C3D4B" w:rsidRPr="00171CD7">
        <w:rPr>
          <w:rFonts w:ascii="DFKai-SB" w:eastAsia="DFKai-SB" w:hAnsi="DFKai-SB" w:cs="DFKai-SB"/>
        </w:rPr>
        <w:t>摘述如</w:t>
      </w:r>
      <w:proofErr w:type="gramEnd"/>
      <w:r w:rsidR="006C3D4B" w:rsidRPr="00171CD7">
        <w:rPr>
          <w:rFonts w:ascii="DFKai-SB" w:eastAsia="DFKai-SB" w:hAnsi="DFKai-SB" w:cs="DFKai-SB"/>
        </w:rPr>
        <w:t>表2)，八大通性能成就更好的自己，但若以守舊、負向的心態去看待，很可能招致失敗。因此，我們應該突破習慣領域既有的電網，</w:t>
      </w:r>
      <w:r w:rsidR="006C3D4B" w:rsidRPr="00171CD7">
        <w:rPr>
          <w:rFonts w:ascii="DFKai-SB" w:eastAsia="DFKai-SB" w:hAnsi="DFKai-SB" w:cs="DFKai-SB"/>
        </w:rPr>
        <w:lastRenderedPageBreak/>
        <w:t>學習正向之案例，同時也更應該借鏡負向的案例，時時警惕自己，迎向正向美好的人生。</w:t>
      </w:r>
    </w:p>
    <w:p w:rsidR="00EC573C" w:rsidRPr="00171CD7" w:rsidRDefault="006C3D4B" w:rsidP="00572C79">
      <w:pPr>
        <w:widowControl/>
        <w:adjustRightInd w:val="0"/>
        <w:spacing w:before="240" w:after="120"/>
        <w:ind w:firstLine="480"/>
        <w:jc w:val="both"/>
        <w:rPr>
          <w:rFonts w:ascii="DFKai-SB" w:eastAsia="DFKai-SB" w:hAnsi="DFKai-SB" w:cs="DFKai-SB"/>
        </w:rPr>
      </w:pPr>
      <w:proofErr w:type="gramStart"/>
      <w:r w:rsidRPr="00171CD7">
        <w:rPr>
          <w:rFonts w:ascii="DFKai-SB" w:eastAsia="DFKai-SB" w:hAnsi="DFKai-SB" w:cs="DFKai-SB"/>
        </w:rPr>
        <w:t>綜整以上</w:t>
      </w:r>
      <w:proofErr w:type="gramEnd"/>
      <w:r w:rsidRPr="00171CD7">
        <w:rPr>
          <w:rFonts w:ascii="DFKai-SB" w:eastAsia="DFKai-SB" w:hAnsi="DFKai-SB" w:cs="DFKai-SB"/>
        </w:rPr>
        <w:t>成功的經驗，於個體層次，我們應該時時愛惜自己的羽毛，給予他人好的第一印象(</w:t>
      </w:r>
      <w:proofErr w:type="gramStart"/>
      <w:r w:rsidRPr="00171CD7">
        <w:rPr>
          <w:rFonts w:ascii="DFKai-SB" w:eastAsia="DFKai-SB" w:hAnsi="DFKai-SB" w:cs="DFKai-SB"/>
        </w:rPr>
        <w:t>印象概推</w:t>
      </w:r>
      <w:proofErr w:type="gramEnd"/>
      <w:r w:rsidRPr="00171CD7">
        <w:rPr>
          <w:rFonts w:ascii="DFKai-SB" w:eastAsia="DFKai-SB" w:hAnsi="DFKai-SB" w:cs="DFKai-SB"/>
        </w:rPr>
        <w:t>)；比較是人的天性，我們應該以理性、客觀與健康的心態去學人之長，補己</w:t>
      </w:r>
      <w:proofErr w:type="gramStart"/>
      <w:r w:rsidRPr="00171CD7">
        <w:rPr>
          <w:rFonts w:ascii="DFKai-SB" w:eastAsia="DFKai-SB" w:hAnsi="DFKai-SB" w:cs="DFKai-SB"/>
        </w:rPr>
        <w:t>之</w:t>
      </w:r>
      <w:proofErr w:type="gramEnd"/>
      <w:r w:rsidRPr="00171CD7">
        <w:rPr>
          <w:rFonts w:ascii="DFKai-SB" w:eastAsia="DFKai-SB" w:hAnsi="DFKai-SB" w:cs="DFKai-SB"/>
        </w:rPr>
        <w:t>短(同類互比)；學習揣</w:t>
      </w:r>
      <w:proofErr w:type="gramStart"/>
      <w:r w:rsidRPr="00171CD7">
        <w:rPr>
          <w:rFonts w:ascii="DFKai-SB" w:eastAsia="DFKai-SB" w:hAnsi="DFKai-SB" w:cs="DFKai-SB"/>
        </w:rPr>
        <w:t>情摩意</w:t>
      </w:r>
      <w:proofErr w:type="gramEnd"/>
      <w:r w:rsidRPr="00171CD7">
        <w:rPr>
          <w:rFonts w:ascii="DFKai-SB" w:eastAsia="DFKai-SB" w:hAnsi="DFKai-SB" w:cs="DFKai-SB"/>
        </w:rPr>
        <w:t>，試著站在對方的立場著想，而不是一廂情願地將自己的想法與喜好強加在他人身上(投射效應)；若希望對方接受自己(或自己的提案)，可藉由各種方式增加自己的曝光的頻率，讓對方因熟悉而產生好感(近而親)。於群體互動層次，我們應該對他人釋出善意，同理他人的遭遇並適時的伸出援手(相互回報)；閒暇之餘應多多參加社團，與志同道合的朋友一起學習成長，避免閉門造車(相似相親)；面對困難與挑戰時，應積極地尋求原因並解決他，而不是將壓力、情緒釋放到他人身上(替罪羊)；最後，我們更應該培養人</w:t>
      </w:r>
      <w:proofErr w:type="gramStart"/>
      <w:r w:rsidRPr="00171CD7">
        <w:rPr>
          <w:rFonts w:ascii="DFKai-SB" w:eastAsia="DFKai-SB" w:hAnsi="DFKai-SB" w:cs="DFKai-SB"/>
        </w:rPr>
        <w:t>飢</w:t>
      </w:r>
      <w:proofErr w:type="gramEnd"/>
      <w:r w:rsidRPr="00171CD7">
        <w:rPr>
          <w:rFonts w:ascii="DFKai-SB" w:eastAsia="DFKai-SB" w:hAnsi="DFKai-SB" w:cs="DFKai-SB"/>
        </w:rPr>
        <w:t>己</w:t>
      </w:r>
      <w:proofErr w:type="gramStart"/>
      <w:r w:rsidRPr="00171CD7">
        <w:rPr>
          <w:rFonts w:ascii="DFKai-SB" w:eastAsia="DFKai-SB" w:hAnsi="DFKai-SB" w:cs="DFKai-SB"/>
        </w:rPr>
        <w:t>飢</w:t>
      </w:r>
      <w:proofErr w:type="gramEnd"/>
      <w:r w:rsidRPr="00171CD7">
        <w:rPr>
          <w:rFonts w:ascii="DFKai-SB" w:eastAsia="DFKai-SB" w:hAnsi="DFKai-SB" w:cs="DFKai-SB"/>
        </w:rPr>
        <w:t>，人</w:t>
      </w:r>
      <w:proofErr w:type="gramStart"/>
      <w:r w:rsidRPr="00171CD7">
        <w:rPr>
          <w:rFonts w:ascii="DFKai-SB" w:eastAsia="DFKai-SB" w:hAnsi="DFKai-SB" w:cs="DFKai-SB"/>
        </w:rPr>
        <w:t>溺</w:t>
      </w:r>
      <w:proofErr w:type="gramEnd"/>
      <w:r w:rsidRPr="00171CD7">
        <w:rPr>
          <w:rFonts w:ascii="DFKai-SB" w:eastAsia="DFKai-SB" w:hAnsi="DFKai-SB" w:cs="DFKai-SB"/>
        </w:rPr>
        <w:t>己</w:t>
      </w:r>
      <w:proofErr w:type="gramStart"/>
      <w:r w:rsidRPr="00171CD7">
        <w:rPr>
          <w:rFonts w:ascii="DFKai-SB" w:eastAsia="DFKai-SB" w:hAnsi="DFKai-SB" w:cs="DFKai-SB"/>
        </w:rPr>
        <w:t>溺</w:t>
      </w:r>
      <w:proofErr w:type="gramEnd"/>
      <w:r w:rsidRPr="00171CD7">
        <w:rPr>
          <w:rFonts w:ascii="DFKai-SB" w:eastAsia="DFKai-SB" w:hAnsi="DFKai-SB" w:cs="DFKai-SB"/>
        </w:rPr>
        <w:t>的團隊精神，以及自律與自我負責的素養(責任擴散)。</w:t>
      </w:r>
    </w:p>
    <w:p w:rsidR="00EC573C" w:rsidRPr="00171CD7" w:rsidRDefault="006C3D4B" w:rsidP="00572C79">
      <w:pPr>
        <w:widowControl/>
        <w:adjustRightInd w:val="0"/>
        <w:spacing w:before="240" w:after="120"/>
        <w:jc w:val="center"/>
        <w:rPr>
          <w:rFonts w:ascii="DFKai-SB" w:eastAsia="DFKai-SB" w:hAnsi="DFKai-SB" w:cs="DFKai-SB"/>
        </w:rPr>
      </w:pPr>
      <w:r w:rsidRPr="00171CD7">
        <w:rPr>
          <w:rFonts w:ascii="DFKai-SB" w:eastAsia="DFKai-SB" w:hAnsi="DFKai-SB" w:cs="DFKai-SB"/>
        </w:rPr>
        <w:t>表</w:t>
      </w:r>
      <w:r w:rsidRPr="00171CD7">
        <w:rPr>
          <w:rFonts w:ascii="Times New Roman" w:eastAsia="Times New Roman" w:hAnsi="Times New Roman" w:cs="Times New Roman"/>
        </w:rPr>
        <w:t xml:space="preserve">2 </w:t>
      </w:r>
      <w:r w:rsidRPr="00171CD7">
        <w:rPr>
          <w:rFonts w:ascii="DFKai-SB" w:eastAsia="DFKai-SB" w:hAnsi="DFKai-SB" w:cs="DFKai-SB"/>
        </w:rPr>
        <w:t>八大通</w:t>
      </w:r>
      <w:r w:rsidR="00916E59" w:rsidRPr="00171CD7">
        <w:rPr>
          <w:rFonts w:ascii="DFKai-SB" w:eastAsia="DFKai-SB" w:hAnsi="DFKai-SB" w:cs="DFKai-SB" w:hint="eastAsia"/>
        </w:rPr>
        <w:t>性</w:t>
      </w:r>
      <w:r w:rsidRPr="00171CD7">
        <w:rPr>
          <w:rFonts w:ascii="DFKai-SB" w:eastAsia="DFKai-SB" w:hAnsi="DFKai-SB" w:cs="DFKai-SB"/>
        </w:rPr>
        <w:t>於社群媒體之應用</w:t>
      </w:r>
    </w:p>
    <w:tbl>
      <w:tblPr>
        <w:tblStyle w:val="ad"/>
        <w:tblW w:w="83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2454"/>
        <w:gridCol w:w="2295"/>
        <w:gridCol w:w="2295"/>
      </w:tblGrid>
      <w:tr w:rsidR="00171CD7" w:rsidRPr="00171CD7" w:rsidTr="00572C79">
        <w:trPr>
          <w:jc w:val="center"/>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八大通</w:t>
            </w:r>
            <w:r w:rsidR="00916E59" w:rsidRPr="00171CD7">
              <w:rPr>
                <w:rFonts w:ascii="DFKai-SB" w:eastAsia="DFKai-SB" w:hAnsi="DFKai-SB" w:cs="DFKai-SB" w:hint="eastAsia"/>
                <w:sz w:val="24"/>
                <w:szCs w:val="24"/>
              </w:rPr>
              <w:t>性</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Times New Roman"/>
                <w:sz w:val="24"/>
                <w:szCs w:val="24"/>
              </w:rPr>
            </w:pPr>
            <w:r w:rsidRPr="00171CD7">
              <w:rPr>
                <w:rFonts w:ascii="DFKai-SB" w:eastAsia="DFKai-SB" w:hAnsi="DFKai-SB" w:cs="Times New Roman"/>
                <w:sz w:val="24"/>
                <w:szCs w:val="24"/>
              </w:rPr>
              <w:t>Facebook</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Times New Roman"/>
                <w:sz w:val="24"/>
                <w:szCs w:val="24"/>
              </w:rPr>
            </w:pPr>
            <w:r w:rsidRPr="00171CD7">
              <w:rPr>
                <w:rFonts w:ascii="DFKai-SB" w:eastAsia="DFKai-SB" w:hAnsi="DFKai-SB" w:cs="Times New Roman"/>
                <w:sz w:val="24"/>
                <w:szCs w:val="24"/>
              </w:rPr>
              <w:t>Instagram</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Times New Roman"/>
                <w:sz w:val="24"/>
                <w:szCs w:val="24"/>
              </w:rPr>
            </w:pPr>
            <w:r w:rsidRPr="00171CD7">
              <w:rPr>
                <w:rFonts w:ascii="DFKai-SB" w:eastAsia="DFKai-SB" w:hAnsi="DFKai-SB" w:cs="Times New Roman"/>
                <w:sz w:val="24"/>
                <w:szCs w:val="24"/>
              </w:rPr>
              <w:t>LinkedIn</w:t>
            </w:r>
          </w:p>
        </w:tc>
      </w:tr>
      <w:tr w:rsidR="00171CD7" w:rsidRPr="00171CD7" w:rsidTr="00572C79">
        <w:trPr>
          <w:trHeight w:val="2115"/>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同類互比</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在Facebook的社團中，與自己關心相同議題的成員會發文分享自己的故事，良性比較促使自己能夠更快達標。</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在Instagram中的限時動態可看見他人的光明面而羨慕，互比反而可以告訴自己需要更努力才能收穫好的成果。</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看見許多有過人能力的人，在心中互相比較過後，可以以虛心學習之心向他人討教，促使自己繼續向前。</w:t>
            </w:r>
          </w:p>
        </w:tc>
      </w:tr>
      <w:tr w:rsidR="00171CD7" w:rsidRPr="00171CD7" w:rsidTr="00572C79">
        <w:trPr>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proofErr w:type="gramStart"/>
            <w:r w:rsidRPr="00171CD7">
              <w:rPr>
                <w:rFonts w:ascii="DFKai-SB" w:eastAsia="DFKai-SB" w:hAnsi="DFKai-SB" w:cs="DFKai-SB"/>
                <w:sz w:val="24"/>
                <w:szCs w:val="24"/>
              </w:rPr>
              <w:t>印象概推</w:t>
            </w:r>
            <w:proofErr w:type="gramEnd"/>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公眾人物之形象好，大眾對其Facebook</w:t>
            </w:r>
            <w:proofErr w:type="gramStart"/>
            <w:r w:rsidRPr="00171CD7">
              <w:rPr>
                <w:rFonts w:ascii="DFKai-SB" w:eastAsia="DFKai-SB" w:hAnsi="DFKai-SB" w:cs="DFKai-SB"/>
                <w:sz w:val="24"/>
                <w:szCs w:val="24"/>
              </w:rPr>
              <w:t>上貼文與</w:t>
            </w:r>
            <w:proofErr w:type="gramEnd"/>
            <w:r w:rsidRPr="00171CD7">
              <w:rPr>
                <w:rFonts w:ascii="DFKai-SB" w:eastAsia="DFKai-SB" w:hAnsi="DFKai-SB" w:cs="DFKai-SB"/>
                <w:sz w:val="24"/>
                <w:szCs w:val="24"/>
              </w:rPr>
              <w:t>粉絲頁易有正面的連結。</w:t>
            </w:r>
            <w:proofErr w:type="gramStart"/>
            <w:r w:rsidRPr="00171CD7">
              <w:rPr>
                <w:rFonts w:ascii="DFKai-SB" w:eastAsia="DFKai-SB" w:hAnsi="DFKai-SB" w:cs="DFKai-SB"/>
                <w:sz w:val="24"/>
                <w:szCs w:val="24"/>
              </w:rPr>
              <w:t>反之，</w:t>
            </w:r>
            <w:proofErr w:type="gramEnd"/>
            <w:r w:rsidRPr="00171CD7">
              <w:rPr>
                <w:rFonts w:ascii="DFKai-SB" w:eastAsia="DFKai-SB" w:hAnsi="DFKai-SB" w:cs="DFKai-SB"/>
                <w:sz w:val="24"/>
                <w:szCs w:val="24"/>
              </w:rPr>
              <w:t>則為負面的連結。</w:t>
            </w:r>
          </w:p>
        </w:tc>
        <w:tc>
          <w:tcPr>
            <w:tcW w:w="2295" w:type="dxa"/>
            <w:shd w:val="clear" w:color="auto" w:fill="auto"/>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公眾人物之形象好，大眾對其Instagram上限時動態易有正面的連結。</w:t>
            </w:r>
            <w:proofErr w:type="gramStart"/>
            <w:r w:rsidRPr="00171CD7">
              <w:rPr>
                <w:rFonts w:ascii="DFKai-SB" w:eastAsia="DFKai-SB" w:hAnsi="DFKai-SB" w:cs="DFKai-SB"/>
                <w:sz w:val="24"/>
                <w:szCs w:val="24"/>
              </w:rPr>
              <w:t>反之，</w:t>
            </w:r>
            <w:proofErr w:type="gramEnd"/>
            <w:r w:rsidRPr="00171CD7">
              <w:rPr>
                <w:rFonts w:ascii="DFKai-SB" w:eastAsia="DFKai-SB" w:hAnsi="DFKai-SB" w:cs="DFKai-SB"/>
                <w:sz w:val="24"/>
                <w:szCs w:val="24"/>
              </w:rPr>
              <w:t>則為負面的連結。</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從LinkedIn上的個人檔案之相關學經歷、興趣與</w:t>
            </w:r>
            <w:proofErr w:type="gramStart"/>
            <w:r w:rsidRPr="00171CD7">
              <w:rPr>
                <w:rFonts w:ascii="DFKai-SB" w:eastAsia="DFKai-SB" w:hAnsi="DFKai-SB" w:cs="DFKai-SB"/>
                <w:sz w:val="24"/>
                <w:szCs w:val="24"/>
              </w:rPr>
              <w:t>貼文，概推</w:t>
            </w:r>
            <w:proofErr w:type="gramEnd"/>
            <w:r w:rsidRPr="00171CD7">
              <w:rPr>
                <w:rFonts w:ascii="DFKai-SB" w:eastAsia="DFKai-SB" w:hAnsi="DFKai-SB" w:cs="DFKai-SB"/>
                <w:sz w:val="24"/>
                <w:szCs w:val="24"/>
              </w:rPr>
              <w:t>對方的專長與能力，進而連結到其他相關志同道的朋友，彼此會相學習成長，同時</w:t>
            </w:r>
            <w:proofErr w:type="gramStart"/>
            <w:r w:rsidRPr="00171CD7">
              <w:rPr>
                <w:rFonts w:ascii="DFKai-SB" w:eastAsia="DFKai-SB" w:hAnsi="DFKai-SB" w:cs="DFKai-SB"/>
                <w:sz w:val="24"/>
                <w:szCs w:val="24"/>
              </w:rPr>
              <w:t>也互向介紹</w:t>
            </w:r>
            <w:proofErr w:type="gramEnd"/>
            <w:r w:rsidRPr="00171CD7">
              <w:rPr>
                <w:rFonts w:ascii="DFKai-SB" w:eastAsia="DFKai-SB" w:hAnsi="DFKai-SB" w:cs="DFKai-SB"/>
                <w:sz w:val="24"/>
                <w:szCs w:val="24"/>
              </w:rPr>
              <w:t>實習與工作的機會。</w:t>
            </w:r>
          </w:p>
        </w:tc>
      </w:tr>
      <w:tr w:rsidR="00171CD7" w:rsidRPr="00171CD7" w:rsidTr="00572C79">
        <w:trPr>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投射效應</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Facebook上的分享功能，使用者可以分享臉書上的文章或影片到自己的主頁上。</w:t>
            </w:r>
          </w:p>
          <w:p w:rsidR="00EC573C" w:rsidRPr="00171CD7" w:rsidRDefault="00EC573C" w:rsidP="00572C79">
            <w:pPr>
              <w:pBdr>
                <w:top w:val="nil"/>
                <w:left w:val="nil"/>
                <w:bottom w:val="nil"/>
                <w:right w:val="nil"/>
                <w:between w:val="nil"/>
              </w:pBdr>
              <w:adjustRightInd w:val="0"/>
              <w:jc w:val="both"/>
              <w:rPr>
                <w:rFonts w:ascii="DFKai-SB" w:eastAsia="DFKai-SB" w:hAnsi="DFKai-SB" w:cs="DFKai-SB"/>
                <w:sz w:val="24"/>
                <w:szCs w:val="24"/>
              </w:rPr>
            </w:pP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很多人會在Instagram上惡意的攻擊或醜化自己不喜歡的公眾人物。</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在使用LinkedIn時，人們看到其他人和自己是同一</w:t>
            </w:r>
            <w:proofErr w:type="gramStart"/>
            <w:r w:rsidRPr="00171CD7">
              <w:rPr>
                <w:rFonts w:ascii="DFKai-SB" w:eastAsia="DFKai-SB" w:hAnsi="DFKai-SB" w:cs="DFKai-SB"/>
                <w:sz w:val="24"/>
                <w:szCs w:val="24"/>
              </w:rPr>
              <w:t>個</w:t>
            </w:r>
            <w:proofErr w:type="gramEnd"/>
            <w:r w:rsidRPr="00171CD7">
              <w:rPr>
                <w:rFonts w:ascii="DFKai-SB" w:eastAsia="DFKai-SB" w:hAnsi="DFKai-SB" w:cs="DFKai-SB"/>
                <w:sz w:val="24"/>
                <w:szCs w:val="24"/>
              </w:rPr>
              <w:t>領域時，容易以自己的印象和觀念去推斷他人。</w:t>
            </w:r>
          </w:p>
        </w:tc>
      </w:tr>
      <w:tr w:rsidR="00171CD7" w:rsidRPr="00171CD7" w:rsidTr="00572C79">
        <w:trPr>
          <w:trHeight w:val="2187"/>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lastRenderedPageBreak/>
              <w:t>近而親</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對於Facebook上與我們有相似背景(學經歷、社團)的人，感到熟悉而產生好感，</w:t>
            </w:r>
            <w:proofErr w:type="gramStart"/>
            <w:r w:rsidRPr="00171CD7">
              <w:rPr>
                <w:rFonts w:ascii="DFKai-SB" w:eastAsia="DFKai-SB" w:hAnsi="DFKai-SB" w:cs="DFKai-SB"/>
                <w:sz w:val="24"/>
                <w:szCs w:val="24"/>
              </w:rPr>
              <w:t>進而互加好友</w:t>
            </w:r>
            <w:proofErr w:type="gramEnd"/>
            <w:r w:rsidRPr="00171CD7">
              <w:rPr>
                <w:rFonts w:ascii="DFKai-SB" w:eastAsia="DFKai-SB" w:hAnsi="DFKai-SB" w:cs="DFKai-SB"/>
                <w:sz w:val="24"/>
                <w:szCs w:val="24"/>
              </w:rPr>
              <w:t>。</w:t>
            </w:r>
          </w:p>
        </w:tc>
        <w:tc>
          <w:tcPr>
            <w:tcW w:w="2295" w:type="dxa"/>
            <w:shd w:val="clear" w:color="auto" w:fill="auto"/>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對於Instagram上與我們有相似的體驗(相同的旅遊景點、餐廳、展覽)，感到熟悉而產生好感，進而互相追蹤。</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在LinkedIn上容易關注和自己同領域的資訊，進而追隨並向其學習。</w:t>
            </w:r>
          </w:p>
        </w:tc>
      </w:tr>
      <w:tr w:rsidR="00171CD7" w:rsidRPr="00171CD7" w:rsidTr="00572C79">
        <w:trPr>
          <w:trHeight w:val="2157"/>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相互回報</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面對同一</w:t>
            </w:r>
            <w:proofErr w:type="gramStart"/>
            <w:r w:rsidRPr="00171CD7">
              <w:rPr>
                <w:rFonts w:ascii="DFKai-SB" w:eastAsia="DFKai-SB" w:hAnsi="DFKai-SB" w:cs="DFKai-SB"/>
                <w:sz w:val="24"/>
                <w:szCs w:val="24"/>
              </w:rPr>
              <w:t>個</w:t>
            </w:r>
            <w:proofErr w:type="gramEnd"/>
            <w:r w:rsidRPr="00171CD7">
              <w:rPr>
                <w:rFonts w:ascii="DFKai-SB" w:eastAsia="DFKai-SB" w:hAnsi="DFKai-SB" w:cs="DFKai-SB"/>
                <w:sz w:val="24"/>
                <w:szCs w:val="24"/>
              </w:rPr>
              <w:t>社團成員的問題，主動回復去幫助他人或是鼓勵，做出積極的相互回報行為，創造良性循環。</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不在Instagram上隨意用限時動態暗</w:t>
            </w:r>
            <w:proofErr w:type="gramStart"/>
            <w:r w:rsidRPr="00171CD7">
              <w:rPr>
                <w:rFonts w:ascii="DFKai-SB" w:eastAsia="DFKai-SB" w:hAnsi="DFKai-SB" w:cs="DFKai-SB"/>
                <w:sz w:val="24"/>
                <w:szCs w:val="24"/>
              </w:rPr>
              <w:t>諷</w:t>
            </w:r>
            <w:proofErr w:type="gramEnd"/>
            <w:r w:rsidRPr="00171CD7">
              <w:rPr>
                <w:rFonts w:ascii="DFKai-SB" w:eastAsia="DFKai-SB" w:hAnsi="DFKai-SB" w:cs="DFKai-SB"/>
                <w:sz w:val="24"/>
                <w:szCs w:val="24"/>
              </w:rPr>
              <w:t>他人，避免做出消極的相互回報行為導致人之間互相不信任。</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透過LinkedIn去追隨各自領域有所成就的人物，主動向他人學習，且對於他人的討教也積極幫忙，廣結善緣。</w:t>
            </w:r>
          </w:p>
        </w:tc>
      </w:tr>
      <w:tr w:rsidR="00171CD7" w:rsidRPr="00171CD7" w:rsidTr="00572C79">
        <w:trPr>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相似相親</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Facebook裡，會有各式各樣不同主題的社團，讓有相同興趣的人可以找到志同道合的朋友。</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在Instagram的限時動態功能中，用戶可以將有強連結的朋友們設為摯友(Close friends)。</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在LinkedIn個人介紹中放上自己的專長和興趣，吸引和自己相似有共通點的人。</w:t>
            </w:r>
          </w:p>
        </w:tc>
      </w:tr>
      <w:tr w:rsidR="00171CD7" w:rsidRPr="00171CD7" w:rsidTr="00572C79">
        <w:trPr>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替罪羊</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proofErr w:type="gramStart"/>
            <w:r w:rsidRPr="00171CD7">
              <w:rPr>
                <w:rFonts w:ascii="DFKai-SB" w:eastAsia="DFKai-SB" w:hAnsi="DFKai-SB" w:cs="DFKai-SB"/>
                <w:sz w:val="24"/>
                <w:szCs w:val="24"/>
              </w:rPr>
              <w:t>酸民在</w:t>
            </w:r>
            <w:proofErr w:type="gramEnd"/>
            <w:r w:rsidRPr="00171CD7">
              <w:rPr>
                <w:rFonts w:ascii="DFKai-SB" w:eastAsia="DFKai-SB" w:hAnsi="DFKai-SB" w:cs="DFKai-SB"/>
                <w:sz w:val="24"/>
                <w:szCs w:val="24"/>
              </w:rPr>
              <w:t>藝人、</w:t>
            </w:r>
            <w:proofErr w:type="gramStart"/>
            <w:r w:rsidRPr="00171CD7">
              <w:rPr>
                <w:rFonts w:ascii="DFKai-SB" w:eastAsia="DFKai-SB" w:hAnsi="DFKai-SB" w:cs="DFKai-SB"/>
                <w:sz w:val="24"/>
                <w:szCs w:val="24"/>
              </w:rPr>
              <w:t>網紅留言</w:t>
            </w:r>
            <w:proofErr w:type="gramEnd"/>
            <w:r w:rsidRPr="00171CD7">
              <w:rPr>
                <w:rFonts w:ascii="DFKai-SB" w:eastAsia="DFKai-SB" w:hAnsi="DFKai-SB" w:cs="DFKai-SB"/>
                <w:sz w:val="24"/>
                <w:szCs w:val="24"/>
              </w:rPr>
              <w:t>處留下攻擊性與非建設性的留言</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主動檢舉Instagram上的惡意、不當留言，使尋找替罪羊的人正視自身問題</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在職場遇到阻礙而使用LinkedIn上偽造身份，以求得關注跟新的機會</w:t>
            </w:r>
          </w:p>
        </w:tc>
      </w:tr>
      <w:tr w:rsidR="00EC573C" w:rsidRPr="00171CD7" w:rsidTr="00572C79">
        <w:trPr>
          <w:jc w:val="center"/>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C573C" w:rsidRPr="00171CD7" w:rsidRDefault="006C3D4B" w:rsidP="00572C79">
            <w:pPr>
              <w:adjustRightInd w:val="0"/>
              <w:jc w:val="both"/>
              <w:rPr>
                <w:rFonts w:ascii="DFKai-SB" w:eastAsia="DFKai-SB" w:hAnsi="DFKai-SB" w:cs="DFKai-SB"/>
                <w:sz w:val="24"/>
                <w:szCs w:val="24"/>
              </w:rPr>
            </w:pPr>
            <w:r w:rsidRPr="00171CD7">
              <w:rPr>
                <w:rFonts w:ascii="DFKai-SB" w:eastAsia="DFKai-SB" w:hAnsi="DFKai-SB" w:cs="DFKai-SB"/>
                <w:sz w:val="24"/>
                <w:szCs w:val="24"/>
              </w:rPr>
              <w:t>責任擴散</w:t>
            </w:r>
          </w:p>
        </w:tc>
        <w:tc>
          <w:tcPr>
            <w:tcW w:w="2454"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proofErr w:type="gramStart"/>
            <w:r w:rsidRPr="00171CD7">
              <w:rPr>
                <w:rFonts w:ascii="DFKai-SB" w:eastAsia="DFKai-SB" w:hAnsi="DFKai-SB" w:cs="DFKai-SB"/>
                <w:sz w:val="24"/>
                <w:szCs w:val="24"/>
              </w:rPr>
              <w:t>當酸民</w:t>
            </w:r>
            <w:proofErr w:type="gramEnd"/>
            <w:r w:rsidRPr="00171CD7">
              <w:rPr>
                <w:rFonts w:ascii="DFKai-SB" w:eastAsia="DFKai-SB" w:hAnsi="DFKai-SB" w:cs="DFKai-SB"/>
                <w:sz w:val="24"/>
                <w:szCs w:val="24"/>
              </w:rPr>
              <w:t>造成「從眾性」則會使每個人有「人多不負責」的心態產生</w:t>
            </w:r>
          </w:p>
        </w:tc>
        <w:tc>
          <w:tcPr>
            <w:tcW w:w="2295" w:type="dxa"/>
            <w:shd w:val="clear" w:color="auto" w:fill="auto"/>
            <w:tcMar>
              <w:top w:w="100" w:type="dxa"/>
              <w:left w:w="100" w:type="dxa"/>
              <w:bottom w:w="100" w:type="dxa"/>
              <w:right w:w="100" w:type="dxa"/>
            </w:tcMar>
          </w:tcPr>
          <w:p w:rsidR="00EC573C" w:rsidRPr="00171CD7" w:rsidRDefault="006C3D4B" w:rsidP="00572C79">
            <w:pPr>
              <w:pBdr>
                <w:top w:val="nil"/>
                <w:left w:val="nil"/>
                <w:bottom w:val="nil"/>
                <w:right w:val="nil"/>
                <w:between w:val="nil"/>
              </w:pBdr>
              <w:adjustRightInd w:val="0"/>
              <w:jc w:val="both"/>
              <w:rPr>
                <w:rFonts w:ascii="DFKai-SB" w:eastAsia="DFKai-SB" w:hAnsi="DFKai-SB" w:cs="DFKai-SB"/>
                <w:sz w:val="24"/>
                <w:szCs w:val="24"/>
              </w:rPr>
            </w:pPr>
            <w:r w:rsidRPr="00171CD7">
              <w:rPr>
                <w:rFonts w:ascii="DFKai-SB" w:eastAsia="DFKai-SB" w:hAnsi="DFKai-SB" w:cs="DFKai-SB"/>
                <w:sz w:val="24"/>
                <w:szCs w:val="24"/>
              </w:rPr>
              <w:t>從Instagram提供的近期較少互動的朋友中，發覺維繫友情是彼此要互相的責任</w:t>
            </w:r>
          </w:p>
        </w:tc>
        <w:tc>
          <w:tcPr>
            <w:tcW w:w="2295" w:type="dxa"/>
            <w:shd w:val="clear" w:color="auto" w:fill="auto"/>
            <w:tcMar>
              <w:top w:w="100" w:type="dxa"/>
              <w:left w:w="100" w:type="dxa"/>
              <w:bottom w:w="100" w:type="dxa"/>
              <w:right w:w="100" w:type="dxa"/>
            </w:tcMar>
          </w:tcPr>
          <w:p w:rsidR="00EC573C" w:rsidRPr="00171CD7" w:rsidRDefault="006C3D4B" w:rsidP="00572C79">
            <w:pPr>
              <w:widowControl/>
              <w:adjustRightInd w:val="0"/>
              <w:spacing w:after="120"/>
              <w:jc w:val="both"/>
              <w:rPr>
                <w:rFonts w:ascii="DFKai-SB" w:eastAsia="DFKai-SB" w:hAnsi="DFKai-SB" w:cs="DFKai-SB"/>
                <w:sz w:val="24"/>
                <w:szCs w:val="24"/>
              </w:rPr>
            </w:pPr>
            <w:r w:rsidRPr="00171CD7">
              <w:rPr>
                <w:rFonts w:ascii="DFKai-SB" w:eastAsia="DFKai-SB" w:hAnsi="DFKai-SB" w:cs="DFKai-SB"/>
                <w:sz w:val="24"/>
                <w:szCs w:val="24"/>
              </w:rPr>
              <w:t>透過</w:t>
            </w:r>
            <w:proofErr w:type="gramStart"/>
            <w:r w:rsidRPr="00171CD7">
              <w:rPr>
                <w:rFonts w:ascii="DFKai-SB" w:eastAsia="DFKai-SB" w:hAnsi="DFKai-SB" w:cs="DFKai-SB"/>
                <w:sz w:val="24"/>
                <w:szCs w:val="24"/>
              </w:rPr>
              <w:t>強</w:t>
            </w:r>
            <w:proofErr w:type="gramEnd"/>
            <w:r w:rsidRPr="00171CD7">
              <w:rPr>
                <w:rFonts w:ascii="DFKai-SB" w:eastAsia="DFKai-SB" w:hAnsi="DFKai-SB" w:cs="DFKai-SB"/>
                <w:sz w:val="24"/>
                <w:szCs w:val="24"/>
              </w:rPr>
              <w:t>連結的力量提供或推薦了一份新的工作、職位，都是人們藉此維繫關係跟相互照顧</w:t>
            </w:r>
          </w:p>
        </w:tc>
      </w:tr>
    </w:tbl>
    <w:p w:rsidR="00EC573C" w:rsidRPr="00171CD7" w:rsidRDefault="00EC573C" w:rsidP="00572C79">
      <w:pPr>
        <w:adjustRightInd w:val="0"/>
        <w:jc w:val="both"/>
        <w:rPr>
          <w:rFonts w:ascii="DFKai-SB" w:eastAsia="DFKai-SB" w:hAnsi="DFKai-SB" w:cs="DFKai-SB"/>
        </w:rPr>
      </w:pPr>
    </w:p>
    <w:p w:rsidR="00571E6B" w:rsidRPr="00171CD7" w:rsidRDefault="00571E6B"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863193" w:rsidRPr="00171CD7" w:rsidRDefault="00863193" w:rsidP="00572C79">
      <w:pPr>
        <w:adjustRightInd w:val="0"/>
        <w:jc w:val="both"/>
        <w:rPr>
          <w:rFonts w:ascii="DFKai-SB" w:eastAsia="DFKai-SB" w:hAnsi="DFKai-SB" w:cs="DFKai-SB"/>
        </w:rPr>
      </w:pPr>
    </w:p>
    <w:p w:rsidR="00E379E0" w:rsidRPr="00171CD7" w:rsidRDefault="006C3D4B" w:rsidP="00863193">
      <w:pPr>
        <w:pStyle w:val="1"/>
        <w:keepNext w:val="0"/>
        <w:widowControl/>
        <w:adjustRightInd w:val="0"/>
        <w:spacing w:before="0" w:after="120" w:line="240" w:lineRule="auto"/>
        <w:jc w:val="both"/>
        <w:rPr>
          <w:rFonts w:ascii="DFKai-SB" w:eastAsia="DFKai-SB" w:hAnsi="DFKai-SB" w:cs="DFKai-SB"/>
          <w:sz w:val="36"/>
          <w:szCs w:val="36"/>
        </w:rPr>
      </w:pPr>
      <w:bookmarkStart w:id="27" w:name="_heading=h.35nkun2" w:colFirst="0" w:colLast="0"/>
      <w:bookmarkStart w:id="28" w:name="_Toc65068995"/>
      <w:bookmarkEnd w:id="27"/>
      <w:r w:rsidRPr="00171CD7">
        <w:rPr>
          <w:rFonts w:ascii="DFKai-SB" w:eastAsia="DFKai-SB" w:hAnsi="DFKai-SB" w:cs="DFKai-SB"/>
          <w:sz w:val="36"/>
          <w:szCs w:val="36"/>
        </w:rPr>
        <w:lastRenderedPageBreak/>
        <w:t>四、結論</w:t>
      </w:r>
      <w:bookmarkEnd w:id="28"/>
    </w:p>
    <w:p w:rsidR="00916E59" w:rsidRPr="00171CD7" w:rsidRDefault="00916E59" w:rsidP="00916E59">
      <w:pPr>
        <w:pStyle w:val="Web"/>
        <w:spacing w:before="0" w:beforeAutospacing="0" w:after="120" w:afterAutospacing="0"/>
        <w:ind w:firstLine="480"/>
        <w:jc w:val="both"/>
      </w:pPr>
      <w:r w:rsidRPr="00171CD7">
        <w:rPr>
          <w:rFonts w:ascii="DFKai-SB" w:eastAsia="DFKai-SB" w:hAnsi="DFKai-SB" w:hint="eastAsia"/>
        </w:rPr>
        <w:t>人際溝通大師卡內基（Carnegie）先生</w:t>
      </w:r>
      <w:proofErr w:type="gramStart"/>
      <w:r w:rsidRPr="00171CD7">
        <w:rPr>
          <w:rFonts w:ascii="DFKai-SB" w:eastAsia="DFKai-SB" w:hAnsi="DFKai-SB" w:hint="eastAsia"/>
        </w:rPr>
        <w:t>曾經說過</w:t>
      </w:r>
      <w:proofErr w:type="gramEnd"/>
      <w:r w:rsidRPr="00171CD7">
        <w:rPr>
          <w:rFonts w:ascii="DFKai-SB" w:eastAsia="DFKai-SB" w:hAnsi="DFKai-SB" w:hint="eastAsia"/>
        </w:rPr>
        <w:t>：「如何與人相處，大概是你所面對的最大問題。」很多時候，日常生活中的互動情境，令人備感壓力，無法自然、真實地展現自我，甚至懷疑是否缺乏社交能力。然而懂得社交，並不是在社群媒體中建立表象的關係，也不是像花蝴蝶般隨眾人起舞，長袖善舞或八面玲瓏，而是與他人建立有意義的內心對話與情感連結。雖然藉由社群媒體的方便性，拉近了彼此的距離，但是發不停的Instagram動態、看不完</w:t>
      </w:r>
      <w:proofErr w:type="gramStart"/>
      <w:r w:rsidRPr="00171CD7">
        <w:rPr>
          <w:rFonts w:ascii="DFKai-SB" w:eastAsia="DFKai-SB" w:hAnsi="DFKai-SB" w:hint="eastAsia"/>
        </w:rPr>
        <w:t>的臉書文章</w:t>
      </w:r>
      <w:proofErr w:type="gramEnd"/>
      <w:r w:rsidRPr="00171CD7">
        <w:rPr>
          <w:rFonts w:ascii="DFKai-SB" w:eastAsia="DFKai-SB" w:hAnsi="DFKai-SB" w:hint="eastAsia"/>
        </w:rPr>
        <w:t>資訊，社群媒體看似加速了溝通效率，卻無法拉近人與人之間的距離。</w:t>
      </w:r>
    </w:p>
    <w:p w:rsidR="00916E59" w:rsidRPr="00171CD7" w:rsidRDefault="00916E59" w:rsidP="00916E59">
      <w:pPr>
        <w:pStyle w:val="Web"/>
        <w:spacing w:before="0" w:beforeAutospacing="0" w:after="120" w:afterAutospacing="0"/>
        <w:ind w:firstLine="480"/>
        <w:jc w:val="both"/>
      </w:pPr>
      <w:r w:rsidRPr="00171CD7">
        <w:rPr>
          <w:rFonts w:ascii="DFKai-SB" w:eastAsia="DFKai-SB" w:hAnsi="DFKai-SB" w:hint="eastAsia"/>
        </w:rPr>
        <w:t>當社交關係逐漸的從線下</w:t>
      </w:r>
      <w:proofErr w:type="gramStart"/>
      <w:r w:rsidRPr="00171CD7">
        <w:rPr>
          <w:rFonts w:ascii="DFKai-SB" w:eastAsia="DFKai-SB" w:hAnsi="DFKai-SB" w:hint="eastAsia"/>
        </w:rPr>
        <w:t>走到線上</w:t>
      </w:r>
      <w:proofErr w:type="gramEnd"/>
      <w:r w:rsidRPr="00171CD7">
        <w:rPr>
          <w:rFonts w:ascii="DFKai-SB" w:eastAsia="DFKai-SB" w:hAnsi="DFKai-SB" w:hint="eastAsia"/>
        </w:rPr>
        <w:t>，因為網路媒體的盛行，我們所結交到的強弱連結朋友數量也將會越來越多，甚至越來越複雜。社群媒體內的人際交往互動，經歷了由相互了解到社群關係的網路形成，再到彼此之間互惠利他行為的產生，成員之間自然形成的互相和互助在虛擬社群的發展中，發揮著非常重要的支持作用。然而很多時候，在這複雜的網路媒體之中，我們也容易受到其他人的影響，失去了核心思考和判斷的能力。</w:t>
      </w:r>
    </w:p>
    <w:p w:rsidR="00916E59" w:rsidRPr="00171CD7" w:rsidRDefault="00916E59" w:rsidP="00916E59">
      <w:pPr>
        <w:pStyle w:val="Web"/>
        <w:spacing w:before="0" w:beforeAutospacing="0" w:after="120" w:afterAutospacing="0"/>
        <w:ind w:firstLine="480"/>
        <w:jc w:val="both"/>
      </w:pPr>
      <w:r w:rsidRPr="00171CD7">
        <w:rPr>
          <w:rFonts w:ascii="DFKai-SB" w:eastAsia="DFKai-SB" w:hAnsi="DFKai-SB" w:hint="eastAsia"/>
        </w:rPr>
        <w:t>本篇研究從習慣領域中人類八大通性的角度來探討社群媒體裡人們之間的互動和交流，在較為普遍使用的三個社群平台(Facebook、Instagram和LinkedIn)之中，藉由正反案例的分析與歸納，我們可以發現其實很多事情都是一體兩面的，取決於你要用甚麼樣的心態來看待，或是你決定採取什麼樣的行動。在社群媒體中，人們會結交到各式各樣的朋友，可能是經由Facebook社團有所接觸、在Instagram中看到朋友的tag所認識的、抑或者是在</w:t>
      </w:r>
      <w:proofErr w:type="spellStart"/>
      <w:r w:rsidRPr="00171CD7">
        <w:rPr>
          <w:rFonts w:ascii="DFKai-SB" w:eastAsia="DFKai-SB" w:hAnsi="DFKai-SB" w:hint="eastAsia"/>
        </w:rPr>
        <w:t>Linkdin</w:t>
      </w:r>
      <w:proofErr w:type="spellEnd"/>
      <w:r w:rsidRPr="00171CD7">
        <w:rPr>
          <w:rFonts w:ascii="DFKai-SB" w:eastAsia="DFKai-SB" w:hAnsi="DFKai-SB" w:hint="eastAsia"/>
        </w:rPr>
        <w:t>看到和自己有共通點的人，在讀完本篇研究後，腦海中若能建立起習慣領域八大通性的框架和概念，並且對於事情的觀察更為全面和透徹，在未來，我們就能更了解自己應該用甚麼樣的態度和方法來面對各種人事物，透過不斷的反思和調整，在社群媒體中，讓自己有更正確的心態，並營造更健康正面的網路社交圈。</w:t>
      </w:r>
    </w:p>
    <w:p w:rsidR="00916E59" w:rsidRPr="00171CD7" w:rsidRDefault="00916E59" w:rsidP="00916E59">
      <w:pPr>
        <w:pStyle w:val="Web"/>
        <w:spacing w:before="0" w:beforeAutospacing="0" w:after="120" w:afterAutospacing="0"/>
        <w:ind w:firstLine="480"/>
        <w:jc w:val="both"/>
      </w:pPr>
      <w:r w:rsidRPr="00171CD7">
        <w:rPr>
          <w:rFonts w:ascii="DFKai-SB" w:eastAsia="DFKai-SB" w:hAnsi="DFKai-SB" w:hint="eastAsia"/>
        </w:rPr>
        <w:t>社群媒體的興起或許讓我們不小心遺忘：人是群居的動物，社交必須建立在真實及有意義的連結上。人類極度地脆弱，需要同伴帶來的歸屬感和支持，而這就是社交存在的重要因素：與他人產生連結(connection)。我們所正視的是透過社群媒體找尋真正志同道合的朋友，一同分享、共享快樂，在危難時，互相幫忙，而非創造一個虛偽的世界。“Social media is a powerful tool. Social media can be blessing or curse, depending on how it is used─</w:t>
      </w:r>
      <w:proofErr w:type="gramStart"/>
      <w:r w:rsidRPr="00171CD7">
        <w:rPr>
          <w:rFonts w:ascii="DFKai-SB" w:eastAsia="DFKai-SB" w:hAnsi="DFKai-SB" w:hint="eastAsia"/>
        </w:rPr>
        <w:t>TheHill”，</w:t>
      </w:r>
      <w:proofErr w:type="gramEnd"/>
      <w:r w:rsidRPr="00171CD7">
        <w:rPr>
          <w:rFonts w:ascii="DFKai-SB" w:eastAsia="DFKai-SB" w:hAnsi="DFKai-SB" w:hint="eastAsia"/>
        </w:rPr>
        <w:t>社群媒體可以是我們一整日美好的祝福；或是讓我們陷入抺黑、造謠或是肉搜的痛苦來源。如何使用社群媒體來幫助自己提升快樂，最終還是取決於自我。</w:t>
      </w:r>
    </w:p>
    <w:p w:rsidR="00EC573C" w:rsidRPr="00171CD7" w:rsidRDefault="00C139C7" w:rsidP="00863193">
      <w:pPr>
        <w:widowControl/>
        <w:adjustRightInd w:val="0"/>
        <w:spacing w:after="120"/>
        <w:ind w:firstLine="480"/>
        <w:jc w:val="both"/>
        <w:rPr>
          <w:rFonts w:ascii="DFKai-SB" w:eastAsia="DFKai-SB" w:hAnsi="DFKai-SB" w:cs="DFKai-SB"/>
          <w:sz w:val="36"/>
          <w:szCs w:val="36"/>
        </w:rPr>
      </w:pPr>
      <w:r w:rsidRPr="00171CD7">
        <w:rPr>
          <w:rFonts w:ascii="DFKai-SB" w:eastAsia="DFKai-SB" w:hAnsi="DFKai-SB" w:cs="DFKai-SB"/>
        </w:rPr>
        <w:t xml:space="preserve"> </w:t>
      </w:r>
      <w:r w:rsidR="00863193" w:rsidRPr="00171CD7">
        <w:rPr>
          <w:rFonts w:ascii="DFKai-SB" w:eastAsia="DFKai-SB" w:hAnsi="DFKai-SB" w:cs="DFKai-SB" w:hint="eastAsia"/>
        </w:rPr>
        <w:t>所以，當人們在面對因網路而快速擴大的社交圈，更應該將八大通性內化成為自己電網的一部分，讓使用社群媒體能夠真正達到與人建立連結與聯絡感情的目的。藉由瞭解這些人類共有的通性，進而學習如何善用及提升，擴展強化我們的習慣領域核心，將有助於我們將心比心，了解別人的感受與需求，更能協助我們建立良好人際關係。在了解並妥善運用八大通性於社群媒體之後，從時間長遠來看，無論是五年、十年，那些歲月洪流中曾經和我們建立連結的人，也能夠和自己保有獨一無二的友情；從社交關係上來看，無論是在現實上，或是社群媒體上，我們也不會在偌大的社交圈中迷失自我，而是能夠自然而然地成為受歡迎的人，而在社群媒體中找到自我外，因為我們建立起良善的社交環境，因此最終人的自我提升以及社群中的網路行為便會有良善循環持續下去。</w:t>
      </w:r>
      <w:r w:rsidR="006C3D4B" w:rsidRPr="00171CD7">
        <w:br w:type="page"/>
      </w:r>
      <w:bookmarkStart w:id="29" w:name="_heading=h.1ksv4uv" w:colFirst="0" w:colLast="0"/>
      <w:bookmarkStart w:id="30" w:name="_Toc65068996"/>
      <w:bookmarkEnd w:id="29"/>
      <w:r w:rsidR="006C3D4B" w:rsidRPr="00171CD7">
        <w:rPr>
          <w:rFonts w:ascii="DFKai-SB" w:eastAsia="DFKai-SB" w:hAnsi="DFKai-SB" w:cs="DFKai-SB"/>
          <w:sz w:val="36"/>
          <w:szCs w:val="36"/>
        </w:rPr>
        <w:lastRenderedPageBreak/>
        <w:t>五、資料來源</w:t>
      </w:r>
      <w:bookmarkEnd w:id="30"/>
    </w:p>
    <w:p w:rsidR="00EC573C" w:rsidRPr="00171CD7" w:rsidRDefault="006C3D4B" w:rsidP="00572C79">
      <w:pPr>
        <w:widowControl/>
        <w:adjustRightInd w:val="0"/>
        <w:spacing w:after="120"/>
        <w:ind w:left="567"/>
        <w:jc w:val="both"/>
        <w:rPr>
          <w:rFonts w:ascii="DFKai-SB" w:eastAsia="DFKai-SB" w:hAnsi="DFKai-SB" w:cs="DFKai-SB"/>
        </w:rPr>
      </w:pPr>
      <w:r w:rsidRPr="00171CD7">
        <w:rPr>
          <w:rFonts w:ascii="DFKai-SB" w:eastAsia="DFKai-SB" w:hAnsi="DFKai-SB" w:cs="DFKai-SB"/>
        </w:rPr>
        <w:t>1. https://gogo528.pixnet.net/blog/post/41480705</w:t>
      </w:r>
    </w:p>
    <w:p w:rsidR="00EC573C" w:rsidRPr="00171CD7" w:rsidRDefault="006C3D4B" w:rsidP="00572C79">
      <w:pPr>
        <w:widowControl/>
        <w:adjustRightInd w:val="0"/>
        <w:spacing w:after="120"/>
        <w:ind w:left="567"/>
        <w:jc w:val="both"/>
        <w:rPr>
          <w:rFonts w:ascii="DFKai-SB" w:eastAsia="DFKai-SB" w:hAnsi="DFKai-SB" w:cs="DFKai-SB"/>
        </w:rPr>
      </w:pPr>
      <w:r w:rsidRPr="00171CD7">
        <w:rPr>
          <w:rFonts w:ascii="DFKai-SB" w:eastAsia="DFKai-SB" w:hAnsi="DFKai-SB" w:cs="DFKai-SB"/>
        </w:rPr>
        <w:t>2. 游伯龍(2009)。全國大專習慣領域種子教師研習營－進階班講義。新竹：習慣領域研究室，頁 34-46。</w:t>
      </w:r>
    </w:p>
    <w:p w:rsidR="00EC573C" w:rsidRPr="00171CD7" w:rsidRDefault="006C3D4B" w:rsidP="00572C79">
      <w:pPr>
        <w:widowControl/>
        <w:pBdr>
          <w:top w:val="nil"/>
          <w:left w:val="nil"/>
          <w:bottom w:val="nil"/>
          <w:right w:val="nil"/>
          <w:between w:val="nil"/>
        </w:pBdr>
        <w:adjustRightInd w:val="0"/>
        <w:spacing w:after="120"/>
        <w:ind w:left="567"/>
        <w:jc w:val="both"/>
        <w:rPr>
          <w:rFonts w:ascii="DFKai-SB" w:eastAsia="DFKai-SB" w:hAnsi="DFKai-SB" w:cs="DFKai-SB"/>
          <w:sz w:val="23"/>
          <w:szCs w:val="23"/>
        </w:rPr>
      </w:pPr>
      <w:r w:rsidRPr="00171CD7">
        <w:rPr>
          <w:rFonts w:ascii="DFKai-SB" w:eastAsia="DFKai-SB" w:hAnsi="DFKai-SB" w:cs="DFKai-SB"/>
          <w:sz w:val="23"/>
          <w:szCs w:val="23"/>
        </w:rPr>
        <w:t>3. https://kikinote.net/143417</w:t>
      </w:r>
    </w:p>
    <w:p w:rsidR="00EC573C" w:rsidRPr="00171CD7" w:rsidRDefault="006C3D4B" w:rsidP="00572C79">
      <w:pPr>
        <w:widowControl/>
        <w:pBdr>
          <w:top w:val="nil"/>
          <w:left w:val="nil"/>
          <w:bottom w:val="nil"/>
          <w:right w:val="nil"/>
          <w:between w:val="nil"/>
        </w:pBdr>
        <w:adjustRightInd w:val="0"/>
        <w:spacing w:after="120"/>
        <w:ind w:left="567"/>
        <w:jc w:val="both"/>
        <w:rPr>
          <w:rStyle w:val="a9"/>
          <w:rFonts w:ascii="DFKai-SB" w:eastAsia="DFKai-SB" w:hAnsi="DFKai-SB" w:cs="DFKai-SB"/>
          <w:color w:val="auto"/>
          <w:sz w:val="23"/>
          <w:szCs w:val="23"/>
        </w:rPr>
      </w:pPr>
      <w:r w:rsidRPr="00171CD7">
        <w:rPr>
          <w:rFonts w:ascii="DFKai-SB" w:eastAsia="DFKai-SB" w:hAnsi="DFKai-SB" w:cs="DFKai-SB"/>
          <w:sz w:val="23"/>
          <w:szCs w:val="23"/>
        </w:rPr>
        <w:t xml:space="preserve">4. </w:t>
      </w:r>
      <w:hyperlink r:id="rId24" w:history="1">
        <w:r w:rsidR="00E379E0" w:rsidRPr="00171CD7">
          <w:rPr>
            <w:rStyle w:val="a9"/>
            <w:rFonts w:ascii="DFKai-SB" w:eastAsia="DFKai-SB" w:hAnsi="DFKai-SB" w:cs="DFKai-SB"/>
            <w:color w:val="auto"/>
            <w:sz w:val="23"/>
            <w:szCs w:val="23"/>
          </w:rPr>
          <w:t>https://www.wazaiii.com/articles?id=745</w:t>
        </w:r>
      </w:hyperlink>
    </w:p>
    <w:p w:rsidR="001F69EC" w:rsidRPr="00171CD7" w:rsidRDefault="001F69EC" w:rsidP="00572C79">
      <w:pPr>
        <w:widowControl/>
        <w:pBdr>
          <w:top w:val="nil"/>
          <w:left w:val="nil"/>
          <w:bottom w:val="nil"/>
          <w:right w:val="nil"/>
          <w:between w:val="nil"/>
        </w:pBdr>
        <w:adjustRightInd w:val="0"/>
        <w:spacing w:after="120"/>
        <w:ind w:left="567"/>
        <w:jc w:val="both"/>
        <w:rPr>
          <w:rFonts w:ascii="DFKai-SB" w:eastAsia="DFKai-SB" w:hAnsi="DFKai-SB" w:cs="DFKai-SB"/>
          <w:sz w:val="23"/>
          <w:szCs w:val="23"/>
        </w:rPr>
      </w:pPr>
      <w:r w:rsidRPr="00171CD7">
        <w:rPr>
          <w:rFonts w:ascii="DFKai-SB" w:eastAsia="DFKai-SB" w:hAnsi="DFKai-SB" w:cs="DFKai-SB" w:hint="eastAsia"/>
          <w:sz w:val="23"/>
          <w:szCs w:val="23"/>
        </w:rPr>
        <w:t>5.</w:t>
      </w:r>
      <w:r w:rsidRPr="00171CD7">
        <w:t xml:space="preserve"> </w:t>
      </w:r>
      <w:r w:rsidRPr="00171CD7">
        <w:rPr>
          <w:rFonts w:ascii="DFKai-SB" w:eastAsia="DFKai-SB" w:hAnsi="DFKai-SB" w:cs="DFKai-SB"/>
          <w:sz w:val="23"/>
          <w:szCs w:val="23"/>
        </w:rPr>
        <w:t>https://www.youtube.com/watch?v=ElffOUB3TZ4</w:t>
      </w:r>
    </w:p>
    <w:sectPr w:rsidR="001F69EC" w:rsidRPr="00171CD7" w:rsidSect="00E379E0">
      <w:footerReference w:type="first" r:id="rId25"/>
      <w:pgSz w:w="11906" w:h="16838"/>
      <w:pgMar w:top="1440" w:right="1440" w:bottom="1440" w:left="1440" w:header="851" w:footer="992"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2C1" w:rsidRDefault="00FB62C1">
      <w:r>
        <w:separator/>
      </w:r>
    </w:p>
  </w:endnote>
  <w:endnote w:type="continuationSeparator" w:id="0">
    <w:p w:rsidR="00FB62C1" w:rsidRDefault="00FB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DFKai-SB">
    <w:altName w:val="微軟正黑體"/>
    <w:panose1 w:val="03000509000000000000"/>
    <w:charset w:val="88"/>
    <w:family w:val="script"/>
    <w:pitch w:val="fixed"/>
    <w:sig w:usb0="00000003" w:usb1="080E0000"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9EC" w:rsidRDefault="001F69EC">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556FC">
      <w:rPr>
        <w:rFonts w:ascii="Times New Roman" w:eastAsia="Times New Roman" w:hAnsi="Times New Roman" w:cs="Times New Roman"/>
        <w:noProof/>
        <w:color w:val="000000"/>
      </w:rPr>
      <w:t>21</w:t>
    </w:r>
    <w:r>
      <w:rPr>
        <w:rFonts w:ascii="Times New Roman" w:eastAsia="Times New Roman" w:hAnsi="Times New Roman" w:cs="Times New Roman"/>
        <w:color w:val="000000"/>
      </w:rPr>
      <w:fldChar w:fldCharType="end"/>
    </w:r>
  </w:p>
  <w:p w:rsidR="001F69EC" w:rsidRDefault="001F69E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9EC" w:rsidRDefault="001F69EC">
    <w:pPr>
      <w:pBdr>
        <w:top w:val="nil"/>
        <w:left w:val="nil"/>
        <w:bottom w:val="nil"/>
        <w:right w:val="nil"/>
        <w:between w:val="nil"/>
      </w:pBdr>
      <w:tabs>
        <w:tab w:val="center" w:pos="4153"/>
        <w:tab w:val="right" w:pos="8306"/>
      </w:tabs>
      <w:jc w:val="center"/>
      <w:rPr>
        <w:color w:val="000000"/>
        <w:sz w:val="20"/>
        <w:szCs w:val="20"/>
      </w:rPr>
    </w:pPr>
  </w:p>
  <w:p w:rsidR="001F69EC" w:rsidRDefault="001F69EC">
    <w:pPr>
      <w:pBdr>
        <w:top w:val="nil"/>
        <w:left w:val="nil"/>
        <w:bottom w:val="nil"/>
        <w:right w:val="nil"/>
        <w:between w:val="nil"/>
      </w:pBdr>
      <w:tabs>
        <w:tab w:val="center" w:pos="4153"/>
        <w:tab w:val="right" w:pos="8306"/>
      </w:tabs>
      <w:rPr>
        <w:color w:val="000000"/>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9EC" w:rsidRDefault="001F69EC">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C6AE7">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1F69EC" w:rsidRDefault="001F69E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2C1" w:rsidRDefault="00FB62C1">
      <w:r>
        <w:separator/>
      </w:r>
    </w:p>
  </w:footnote>
  <w:footnote w:type="continuationSeparator" w:id="0">
    <w:p w:rsidR="00FB62C1" w:rsidRDefault="00FB62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C52F3"/>
    <w:multiLevelType w:val="multilevel"/>
    <w:tmpl w:val="E4ECBF18"/>
    <w:lvl w:ilvl="0">
      <w:start w:val="1"/>
      <w:numFmt w:val="upperLetter"/>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3E71134"/>
    <w:multiLevelType w:val="hybridMultilevel"/>
    <w:tmpl w:val="8BD6036C"/>
    <w:lvl w:ilvl="0" w:tplc="5D3640E2">
      <w:start w:val="1"/>
      <w:numFmt w:val="japaneseCounting"/>
      <w:lvlText w:val="%1、"/>
      <w:lvlJc w:val="left"/>
      <w:pPr>
        <w:ind w:left="1100" w:hanging="7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535AE"/>
    <w:multiLevelType w:val="multilevel"/>
    <w:tmpl w:val="19C04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4A3182"/>
    <w:multiLevelType w:val="multilevel"/>
    <w:tmpl w:val="0B4A99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2B61FF9"/>
    <w:multiLevelType w:val="multilevel"/>
    <w:tmpl w:val="72302C5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3C"/>
    <w:rsid w:val="00062268"/>
    <w:rsid w:val="000B0A30"/>
    <w:rsid w:val="000D32D1"/>
    <w:rsid w:val="000D7FA1"/>
    <w:rsid w:val="00171CD7"/>
    <w:rsid w:val="001F6808"/>
    <w:rsid w:val="001F69EC"/>
    <w:rsid w:val="002B0581"/>
    <w:rsid w:val="002C2116"/>
    <w:rsid w:val="003247C8"/>
    <w:rsid w:val="00373540"/>
    <w:rsid w:val="003E3F30"/>
    <w:rsid w:val="00412A31"/>
    <w:rsid w:val="0046596C"/>
    <w:rsid w:val="004D2C3D"/>
    <w:rsid w:val="004E0DB8"/>
    <w:rsid w:val="004E1457"/>
    <w:rsid w:val="004F7F54"/>
    <w:rsid w:val="005507C5"/>
    <w:rsid w:val="00571E6B"/>
    <w:rsid w:val="00572C79"/>
    <w:rsid w:val="005911FB"/>
    <w:rsid w:val="005D0FA5"/>
    <w:rsid w:val="005F1181"/>
    <w:rsid w:val="006C3D4B"/>
    <w:rsid w:val="00727AC7"/>
    <w:rsid w:val="00763D49"/>
    <w:rsid w:val="00842CB5"/>
    <w:rsid w:val="00863193"/>
    <w:rsid w:val="008C4275"/>
    <w:rsid w:val="008D3F75"/>
    <w:rsid w:val="009058A6"/>
    <w:rsid w:val="00916E59"/>
    <w:rsid w:val="00925F6D"/>
    <w:rsid w:val="009C33A3"/>
    <w:rsid w:val="00B32A7D"/>
    <w:rsid w:val="00B66736"/>
    <w:rsid w:val="00B86273"/>
    <w:rsid w:val="00BC6AE7"/>
    <w:rsid w:val="00C139C7"/>
    <w:rsid w:val="00C3627C"/>
    <w:rsid w:val="00C40351"/>
    <w:rsid w:val="00C75503"/>
    <w:rsid w:val="00C83245"/>
    <w:rsid w:val="00C974C1"/>
    <w:rsid w:val="00D40FC1"/>
    <w:rsid w:val="00E379E0"/>
    <w:rsid w:val="00E556FC"/>
    <w:rsid w:val="00EC573C"/>
    <w:rsid w:val="00F03A6B"/>
    <w:rsid w:val="00FB62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0E5BF"/>
  <w15:docId w15:val="{AF517EAD-04B2-450A-B825-4F404B74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spacing w:before="180" w:after="180" w:line="720" w:lineRule="auto"/>
      <w:outlineLvl w:val="0"/>
    </w:pPr>
    <w:rPr>
      <w:rFonts w:eastAsia="Calibri"/>
      <w:b/>
      <w:sz w:val="52"/>
      <w:szCs w:val="52"/>
    </w:rPr>
  </w:style>
  <w:style w:type="paragraph" w:styleId="2">
    <w:name w:val="heading 2"/>
    <w:basedOn w:val="a"/>
    <w:next w:val="a"/>
    <w:uiPriority w:val="9"/>
    <w:unhideWhenUsed/>
    <w:qFormat/>
    <w:pPr>
      <w:keepNext/>
      <w:spacing w:line="720" w:lineRule="auto"/>
      <w:outlineLvl w:val="1"/>
    </w:pPr>
    <w:rPr>
      <w:rFonts w:eastAsia="Calibri"/>
      <w:b/>
      <w:sz w:val="48"/>
      <w:szCs w:val="48"/>
    </w:rPr>
  </w:style>
  <w:style w:type="paragraph" w:styleId="3">
    <w:name w:val="heading 3"/>
    <w:basedOn w:val="a"/>
    <w:next w:val="a"/>
    <w:uiPriority w:val="9"/>
    <w:semiHidden/>
    <w:unhideWhenUsed/>
    <w:qFormat/>
    <w:pPr>
      <w:keepNext/>
      <w:spacing w:line="720" w:lineRule="auto"/>
      <w:outlineLvl w:val="2"/>
    </w:pPr>
    <w:rPr>
      <w:rFonts w:eastAsia="Calibri"/>
      <w:b/>
      <w:sz w:val="36"/>
      <w:szCs w:val="3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before="240" w:after="60"/>
      <w:jc w:val="center"/>
    </w:pPr>
    <w:rPr>
      <w:rFonts w:eastAsia="Calibri"/>
      <w:b/>
      <w:sz w:val="32"/>
      <w:szCs w:val="3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0"/>
    <w:rPr>
      <w:sz w:val="22"/>
      <w:szCs w:val="22"/>
    </w:rPr>
    <w:tblPr>
      <w:tblStyleRowBandSize w:val="1"/>
      <w:tblStyleColBandSize w:val="1"/>
      <w:tblCellMar>
        <w:left w:w="108" w:type="dxa"/>
        <w:right w:w="108" w:type="dxa"/>
      </w:tblCellMar>
    </w:tblPr>
  </w:style>
  <w:style w:type="table" w:customStyle="1" w:styleId="a6">
    <w:basedOn w:val="TableNormal0"/>
    <w:rPr>
      <w:sz w:val="22"/>
      <w:szCs w:val="22"/>
    </w:rPr>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paragraph" w:styleId="10">
    <w:name w:val="toc 1"/>
    <w:basedOn w:val="a"/>
    <w:next w:val="a"/>
    <w:autoRedefine/>
    <w:uiPriority w:val="39"/>
    <w:unhideWhenUsed/>
    <w:rsid w:val="00EB450A"/>
    <w:pPr>
      <w:spacing w:after="100"/>
    </w:pPr>
  </w:style>
  <w:style w:type="paragraph" w:styleId="20">
    <w:name w:val="toc 2"/>
    <w:basedOn w:val="a"/>
    <w:next w:val="a"/>
    <w:autoRedefine/>
    <w:uiPriority w:val="39"/>
    <w:unhideWhenUsed/>
    <w:rsid w:val="00EB450A"/>
    <w:pPr>
      <w:spacing w:after="100"/>
      <w:ind w:left="240"/>
    </w:pPr>
  </w:style>
  <w:style w:type="character" w:styleId="a9">
    <w:name w:val="Hyperlink"/>
    <w:basedOn w:val="a0"/>
    <w:uiPriority w:val="99"/>
    <w:unhideWhenUsed/>
    <w:rsid w:val="00EB450A"/>
    <w:rPr>
      <w:color w:val="0000FF" w:themeColor="hyperlink"/>
      <w:u w:val="single"/>
    </w:rPr>
  </w:style>
  <w:style w:type="table" w:customStyle="1" w:styleId="aa">
    <w:basedOn w:val="TableNormal0"/>
    <w:rPr>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0"/>
    <w:rPr>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0"/>
    <w:rPr>
      <w:sz w:val="22"/>
      <w:szCs w:val="22"/>
    </w:rPr>
    <w:tblPr>
      <w:tblStyleRowBandSize w:val="1"/>
      <w:tblStyleColBandSize w:val="1"/>
      <w:tblCellMar>
        <w:top w:w="100" w:type="dxa"/>
        <w:left w:w="100" w:type="dxa"/>
        <w:bottom w:w="100" w:type="dxa"/>
        <w:right w:w="100" w:type="dxa"/>
      </w:tblCellMar>
    </w:tblPr>
  </w:style>
  <w:style w:type="table" w:customStyle="1" w:styleId="ad">
    <w:basedOn w:val="TableNormal0"/>
    <w:rPr>
      <w:sz w:val="22"/>
      <w:szCs w:val="22"/>
    </w:rPr>
    <w:tblPr>
      <w:tblStyleRowBandSize w:val="1"/>
      <w:tblStyleColBandSize w:val="1"/>
      <w:tblCellMar>
        <w:top w:w="100" w:type="dxa"/>
        <w:left w:w="100" w:type="dxa"/>
        <w:bottom w:w="100" w:type="dxa"/>
        <w:right w:w="100" w:type="dxa"/>
      </w:tblCellMar>
    </w:tblPr>
  </w:style>
  <w:style w:type="paragraph" w:styleId="ae">
    <w:name w:val="TOC Heading"/>
    <w:basedOn w:val="1"/>
    <w:next w:val="a"/>
    <w:uiPriority w:val="39"/>
    <w:unhideWhenUsed/>
    <w:qFormat/>
    <w:rsid w:val="009058A6"/>
    <w:pPr>
      <w:keepLines/>
      <w:widowControl/>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Web">
    <w:name w:val="Normal (Web)"/>
    <w:basedOn w:val="a"/>
    <w:uiPriority w:val="99"/>
    <w:semiHidden/>
    <w:unhideWhenUsed/>
    <w:rsid w:val="00916E59"/>
    <w:pPr>
      <w:widowControl/>
      <w:spacing w:before="100" w:beforeAutospacing="1" w:after="100" w:afterAutospacing="1"/>
    </w:pPr>
    <w:rPr>
      <w:rFonts w:ascii="PMingLiU" w:eastAsia="PMingLiU" w:hAnsi="PMingLiU" w:cs="PMingLiU"/>
    </w:rPr>
  </w:style>
  <w:style w:type="table" w:styleId="40">
    <w:name w:val="Plain Table 4"/>
    <w:basedOn w:val="a1"/>
    <w:uiPriority w:val="44"/>
    <w:rsid w:val="00916E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Accent 2"/>
    <w:basedOn w:val="a1"/>
    <w:uiPriority w:val="46"/>
    <w:rsid w:val="00916E5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21">
    <w:name w:val="Table Subtle 2"/>
    <w:basedOn w:val="a1"/>
    <w:uiPriority w:val="99"/>
    <w:rsid w:val="00916E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
    <w:name w:val="Grid Table Light"/>
    <w:basedOn w:val="a1"/>
    <w:uiPriority w:val="40"/>
    <w:rsid w:val="005D0F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FollowedHyperlink"/>
    <w:basedOn w:val="a0"/>
    <w:uiPriority w:val="99"/>
    <w:semiHidden/>
    <w:unhideWhenUsed/>
    <w:rsid w:val="000B0A30"/>
    <w:rPr>
      <w:color w:val="800080" w:themeColor="followedHyperlink"/>
      <w:u w:val="single"/>
    </w:rPr>
  </w:style>
  <w:style w:type="table" w:styleId="af1">
    <w:name w:val="Table Grid"/>
    <w:basedOn w:val="a1"/>
    <w:uiPriority w:val="39"/>
    <w:rsid w:val="00324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C139C7"/>
    <w:pPr>
      <w:tabs>
        <w:tab w:val="center" w:pos="4680"/>
        <w:tab w:val="right" w:pos="9360"/>
      </w:tabs>
    </w:pPr>
  </w:style>
  <w:style w:type="character" w:customStyle="1" w:styleId="af3">
    <w:name w:val="頁首 字元"/>
    <w:basedOn w:val="a0"/>
    <w:link w:val="af2"/>
    <w:uiPriority w:val="99"/>
    <w:rsid w:val="00C139C7"/>
  </w:style>
  <w:style w:type="paragraph" w:styleId="af4">
    <w:name w:val="footer"/>
    <w:basedOn w:val="a"/>
    <w:link w:val="af5"/>
    <w:uiPriority w:val="99"/>
    <w:unhideWhenUsed/>
    <w:rsid w:val="00C139C7"/>
    <w:pPr>
      <w:tabs>
        <w:tab w:val="center" w:pos="4680"/>
        <w:tab w:val="right" w:pos="9360"/>
      </w:tabs>
    </w:pPr>
  </w:style>
  <w:style w:type="character" w:customStyle="1" w:styleId="af5">
    <w:name w:val="頁尾 字元"/>
    <w:basedOn w:val="a0"/>
    <w:link w:val="af4"/>
    <w:uiPriority w:val="99"/>
    <w:rsid w:val="00C13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4703">
      <w:bodyDiv w:val="1"/>
      <w:marLeft w:val="0"/>
      <w:marRight w:val="0"/>
      <w:marTop w:val="0"/>
      <w:marBottom w:val="0"/>
      <w:divBdr>
        <w:top w:val="none" w:sz="0" w:space="0" w:color="auto"/>
        <w:left w:val="none" w:sz="0" w:space="0" w:color="auto"/>
        <w:bottom w:val="none" w:sz="0" w:space="0" w:color="auto"/>
        <w:right w:val="none" w:sz="0" w:space="0" w:color="auto"/>
      </w:divBdr>
    </w:div>
    <w:div w:id="1749841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wazaiii.com/articles?id=745"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about:blank" TargetMode="Externa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wjykYpwqzNQFDOYej+Ij0GJzlg==">AMUW2mX3eVqunJzNSZ/iadSIaBNa1T0kJbIxv9gwtfP4qObt6DEcnr9q3J1vTgGQBgy8l4mJN85tuWG1emfSMMCmbGZ7DuHr+MywMhFV4/wAvEqFA0Op2XzMSElZPveDKR+9Q6kpr0eKxIfeN0FO+MaCm1/RDVKpZ6rJIPa/vuxSH6yw+XJl43O5QI/zOPk54Jp56lLIdTVSNHUTEllVawMRFUGWI0rASPnPlFCq2HJaBbMceFbmBvEdHZ8lwRrDQGy6vF1+WmUqxHNRD2OTw+qDlgn34EpmTpZUX30ADuWORHCT5NCSGk/NU2lo+V78Lr0hFwZtF7Qfb6dvqMZ8pIFnUPWTuY4DCLDrKWNmBIwE5vmYYqe5xG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24F99E-778E-485E-AB4C-751194D0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2975</Words>
  <Characters>16958</Characters>
  <Application>Microsoft Office Word</Application>
  <DocSecurity>0</DocSecurity>
  <Lines>141</Lines>
  <Paragraphs>39</Paragraphs>
  <ScaleCrop>false</ScaleCrop>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江美美</dc:creator>
  <cp:lastModifiedBy>ymli</cp:lastModifiedBy>
  <cp:revision>4</cp:revision>
  <dcterms:created xsi:type="dcterms:W3CDTF">2021-03-14T15:34:00Z</dcterms:created>
  <dcterms:modified xsi:type="dcterms:W3CDTF">2021-03-14T15:35:00Z</dcterms:modified>
</cp:coreProperties>
</file>